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4C" w:rsidRPr="00F042D4" w:rsidRDefault="00D9524C" w:rsidP="00D9524C">
      <w:pPr>
        <w:pStyle w:val="Sinespaciado"/>
        <w:jc w:val="center"/>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8828"/>
      </w:tblGrid>
      <w:tr w:rsidR="00357DB1" w:rsidRPr="00F042D4" w:rsidTr="00B0495E">
        <w:tc>
          <w:tcPr>
            <w:tcW w:w="8828" w:type="dxa"/>
          </w:tcPr>
          <w:p w:rsidR="00B0495E" w:rsidRPr="00F042D4" w:rsidRDefault="00B0495E" w:rsidP="00B0495E">
            <w:pPr>
              <w:pStyle w:val="Sinespaciado"/>
              <w:jc w:val="center"/>
              <w:rPr>
                <w:rFonts w:ascii="Arial" w:hAnsi="Arial" w:cs="Arial"/>
                <w:color w:val="000000" w:themeColor="text1"/>
                <w:sz w:val="24"/>
                <w:szCs w:val="24"/>
              </w:rPr>
            </w:pPr>
            <w:r w:rsidRPr="00F042D4">
              <w:rPr>
                <w:rFonts w:ascii="Arial" w:hAnsi="Arial" w:cs="Arial"/>
                <w:color w:val="000000" w:themeColor="text1"/>
                <w:sz w:val="24"/>
                <w:szCs w:val="24"/>
              </w:rPr>
              <w:t>I.E Marceliana Saldarriaga</w:t>
            </w:r>
          </w:p>
          <w:p w:rsidR="00B0495E" w:rsidRPr="00F042D4" w:rsidRDefault="007138DC" w:rsidP="00B0495E">
            <w:pPr>
              <w:pStyle w:val="Sinespaciado"/>
              <w:jc w:val="center"/>
              <w:rPr>
                <w:rFonts w:ascii="Arial" w:hAnsi="Arial" w:cs="Arial"/>
                <w:color w:val="000000" w:themeColor="text1"/>
                <w:sz w:val="24"/>
                <w:szCs w:val="24"/>
              </w:rPr>
            </w:pPr>
            <w:r w:rsidRPr="00F042D4">
              <w:rPr>
                <w:rFonts w:ascii="Arial" w:hAnsi="Arial" w:cs="Arial"/>
                <w:color w:val="000000" w:themeColor="text1"/>
                <w:sz w:val="24"/>
                <w:szCs w:val="24"/>
              </w:rPr>
              <w:t>Área Ciencias Políticas</w:t>
            </w:r>
          </w:p>
          <w:p w:rsidR="00B0495E" w:rsidRPr="00F042D4" w:rsidRDefault="00B0495E" w:rsidP="00B0495E">
            <w:pPr>
              <w:pStyle w:val="Sinespaciado"/>
              <w:jc w:val="center"/>
              <w:rPr>
                <w:rFonts w:ascii="Arial" w:hAnsi="Arial" w:cs="Arial"/>
                <w:color w:val="000000" w:themeColor="text1"/>
                <w:sz w:val="24"/>
                <w:szCs w:val="24"/>
              </w:rPr>
            </w:pPr>
            <w:r w:rsidRPr="00F042D4">
              <w:rPr>
                <w:rFonts w:ascii="Arial" w:hAnsi="Arial" w:cs="Arial"/>
                <w:color w:val="000000" w:themeColor="text1"/>
                <w:sz w:val="24"/>
                <w:szCs w:val="24"/>
              </w:rPr>
              <w:t>Grado 1</w:t>
            </w:r>
            <w:r w:rsidR="007138DC" w:rsidRPr="00F042D4">
              <w:rPr>
                <w:rFonts w:ascii="Arial" w:hAnsi="Arial" w:cs="Arial"/>
                <w:color w:val="000000" w:themeColor="text1"/>
                <w:sz w:val="24"/>
                <w:szCs w:val="24"/>
              </w:rPr>
              <w:t>0</w:t>
            </w:r>
            <w:r w:rsidRPr="00F042D4">
              <w:rPr>
                <w:rFonts w:ascii="Arial" w:hAnsi="Arial" w:cs="Arial"/>
                <w:color w:val="000000" w:themeColor="text1"/>
                <w:sz w:val="24"/>
                <w:szCs w:val="24"/>
              </w:rPr>
              <w:t>°</w:t>
            </w:r>
          </w:p>
          <w:p w:rsidR="00B0495E" w:rsidRPr="00F042D4" w:rsidRDefault="00B0495E" w:rsidP="00B0495E">
            <w:pPr>
              <w:pStyle w:val="Sinespaciado"/>
              <w:jc w:val="center"/>
              <w:rPr>
                <w:rFonts w:ascii="Arial" w:hAnsi="Arial" w:cs="Arial"/>
                <w:color w:val="000000" w:themeColor="text1"/>
                <w:sz w:val="24"/>
                <w:szCs w:val="24"/>
              </w:rPr>
            </w:pPr>
            <w:r w:rsidRPr="00F042D4">
              <w:rPr>
                <w:rFonts w:ascii="Arial" w:hAnsi="Arial" w:cs="Arial"/>
                <w:color w:val="000000" w:themeColor="text1"/>
                <w:sz w:val="24"/>
                <w:szCs w:val="24"/>
              </w:rPr>
              <w:t>Período No 1</w:t>
            </w:r>
          </w:p>
          <w:p w:rsidR="00B0495E" w:rsidRPr="00F042D4" w:rsidRDefault="00B0495E" w:rsidP="00B0495E">
            <w:pPr>
              <w:pStyle w:val="Sinespaciado"/>
              <w:jc w:val="center"/>
              <w:rPr>
                <w:rFonts w:ascii="Arial" w:hAnsi="Arial" w:cs="Arial"/>
                <w:color w:val="000000" w:themeColor="text1"/>
                <w:sz w:val="24"/>
                <w:szCs w:val="24"/>
              </w:rPr>
            </w:pPr>
            <w:r w:rsidRPr="00F042D4">
              <w:rPr>
                <w:rFonts w:ascii="Arial" w:hAnsi="Arial" w:cs="Arial"/>
                <w:color w:val="000000" w:themeColor="text1"/>
                <w:sz w:val="24"/>
                <w:szCs w:val="24"/>
              </w:rPr>
              <w:t>Profesor: Edison Arley Quintero Acosta</w:t>
            </w:r>
          </w:p>
        </w:tc>
      </w:tr>
    </w:tbl>
    <w:p w:rsidR="00B0495E" w:rsidRPr="00F042D4" w:rsidRDefault="00B0495E" w:rsidP="00D9524C">
      <w:pPr>
        <w:pStyle w:val="Sinespaciado"/>
        <w:rPr>
          <w:rFonts w:ascii="Arial" w:hAnsi="Arial" w:cs="Arial"/>
          <w:b/>
          <w:color w:val="000000" w:themeColor="text1"/>
          <w:sz w:val="24"/>
          <w:szCs w:val="24"/>
        </w:rPr>
      </w:pPr>
    </w:p>
    <w:tbl>
      <w:tblPr>
        <w:tblStyle w:val="Tablaconcuadrcula"/>
        <w:tblW w:w="0" w:type="auto"/>
        <w:tblLook w:val="04A0" w:firstRow="1" w:lastRow="0" w:firstColumn="1" w:lastColumn="0" w:noHBand="0" w:noVBand="1"/>
      </w:tblPr>
      <w:tblGrid>
        <w:gridCol w:w="8828"/>
      </w:tblGrid>
      <w:tr w:rsidR="00357DB1" w:rsidRPr="00F042D4" w:rsidTr="00B0495E">
        <w:tc>
          <w:tcPr>
            <w:tcW w:w="8828" w:type="dxa"/>
          </w:tcPr>
          <w:p w:rsidR="00B0495E" w:rsidRPr="00F042D4" w:rsidRDefault="00B0495E" w:rsidP="00B0495E">
            <w:pPr>
              <w:pStyle w:val="Sinespaciado"/>
              <w:rPr>
                <w:rFonts w:ascii="Arial" w:hAnsi="Arial" w:cs="Arial"/>
                <w:b/>
                <w:color w:val="000000" w:themeColor="text1"/>
                <w:sz w:val="24"/>
                <w:szCs w:val="24"/>
              </w:rPr>
            </w:pPr>
            <w:r w:rsidRPr="00F042D4">
              <w:rPr>
                <w:rFonts w:ascii="Arial" w:hAnsi="Arial" w:cs="Arial"/>
                <w:b/>
                <w:color w:val="000000" w:themeColor="text1"/>
                <w:sz w:val="24"/>
                <w:szCs w:val="24"/>
              </w:rPr>
              <w:t>Clase No 1 y No 2</w:t>
            </w:r>
          </w:p>
          <w:p w:rsidR="00B0495E" w:rsidRPr="00F042D4" w:rsidRDefault="00B0495E" w:rsidP="00B0495E">
            <w:pPr>
              <w:pStyle w:val="Sinespaciado"/>
              <w:rPr>
                <w:rFonts w:ascii="Arial" w:hAnsi="Arial" w:cs="Arial"/>
                <w:color w:val="000000" w:themeColor="text1"/>
                <w:sz w:val="24"/>
                <w:szCs w:val="24"/>
              </w:rPr>
            </w:pPr>
            <w:r w:rsidRPr="00F042D4">
              <w:rPr>
                <w:rFonts w:ascii="Arial" w:hAnsi="Arial" w:cs="Arial"/>
                <w:color w:val="000000" w:themeColor="text1"/>
                <w:sz w:val="24"/>
                <w:szCs w:val="24"/>
                <w:u w:val="single"/>
              </w:rPr>
              <w:t>Tiempo de dedicación</w:t>
            </w:r>
            <w:r w:rsidRPr="00F042D4">
              <w:rPr>
                <w:rFonts w:ascii="Arial" w:hAnsi="Arial" w:cs="Arial"/>
                <w:color w:val="000000" w:themeColor="text1"/>
                <w:sz w:val="24"/>
                <w:szCs w:val="24"/>
              </w:rPr>
              <w:t>: 2H</w:t>
            </w:r>
          </w:p>
          <w:p w:rsidR="00B0495E" w:rsidRPr="00F042D4" w:rsidRDefault="00B0495E" w:rsidP="00B0495E">
            <w:pPr>
              <w:pStyle w:val="Sinespaciado"/>
              <w:rPr>
                <w:rFonts w:ascii="Arial" w:hAnsi="Arial" w:cs="Arial"/>
                <w:color w:val="000000" w:themeColor="text1"/>
                <w:sz w:val="24"/>
                <w:szCs w:val="24"/>
              </w:rPr>
            </w:pPr>
            <w:r w:rsidRPr="00F042D4">
              <w:rPr>
                <w:rFonts w:ascii="Arial" w:hAnsi="Arial" w:cs="Arial"/>
                <w:color w:val="000000" w:themeColor="text1"/>
                <w:sz w:val="24"/>
                <w:szCs w:val="24"/>
                <w:u w:val="single"/>
              </w:rPr>
              <w:t>Tema:</w:t>
            </w:r>
            <w:r w:rsidRPr="00F042D4">
              <w:rPr>
                <w:rFonts w:ascii="Arial" w:hAnsi="Arial" w:cs="Arial"/>
                <w:color w:val="000000" w:themeColor="text1"/>
                <w:sz w:val="24"/>
                <w:szCs w:val="24"/>
              </w:rPr>
              <w:t xml:space="preserve"> </w:t>
            </w:r>
            <w:r w:rsidR="007138DC" w:rsidRPr="00F042D4">
              <w:rPr>
                <w:rFonts w:ascii="Arial" w:hAnsi="Arial" w:cs="Arial"/>
                <w:color w:val="000000" w:themeColor="text1"/>
                <w:sz w:val="24"/>
                <w:szCs w:val="24"/>
              </w:rPr>
              <w:t>Estructura de la Constitución política</w:t>
            </w:r>
          </w:p>
          <w:p w:rsidR="00B0495E" w:rsidRPr="00F042D4" w:rsidRDefault="00B0495E" w:rsidP="00B0495E">
            <w:pPr>
              <w:rPr>
                <w:rFonts w:ascii="Arial" w:hAnsi="Arial" w:cs="Arial"/>
                <w:color w:val="000000" w:themeColor="text1"/>
                <w:sz w:val="24"/>
                <w:szCs w:val="24"/>
              </w:rPr>
            </w:pPr>
          </w:p>
          <w:p w:rsidR="00B0495E" w:rsidRPr="00F042D4" w:rsidRDefault="00B0495E" w:rsidP="00B0495E">
            <w:pPr>
              <w:jc w:val="both"/>
              <w:rPr>
                <w:rFonts w:ascii="Arial" w:hAnsi="Arial" w:cs="Arial"/>
                <w:color w:val="000000" w:themeColor="text1"/>
                <w:sz w:val="24"/>
                <w:szCs w:val="24"/>
              </w:rPr>
            </w:pPr>
            <w:r w:rsidRPr="00F042D4">
              <w:rPr>
                <w:rFonts w:ascii="Arial" w:hAnsi="Arial" w:cs="Arial"/>
                <w:color w:val="000000" w:themeColor="text1"/>
                <w:sz w:val="24"/>
                <w:szCs w:val="24"/>
              </w:rPr>
              <w:t>La fecha de entrega y su forma de entrega se irá coordinando, de acuerdo a como vaya evolucionando la situación coyuntural.</w:t>
            </w:r>
          </w:p>
          <w:p w:rsidR="00B0495E" w:rsidRPr="00F042D4" w:rsidRDefault="00B0495E" w:rsidP="00D9524C">
            <w:pPr>
              <w:pStyle w:val="Sinespaciado"/>
              <w:rPr>
                <w:rFonts w:ascii="Arial" w:hAnsi="Arial" w:cs="Arial"/>
                <w:b/>
                <w:color w:val="000000" w:themeColor="text1"/>
                <w:sz w:val="24"/>
                <w:szCs w:val="24"/>
              </w:rPr>
            </w:pPr>
          </w:p>
        </w:tc>
      </w:tr>
    </w:tbl>
    <w:p w:rsidR="00B0495E" w:rsidRPr="00F042D4" w:rsidRDefault="00B0495E">
      <w:pPr>
        <w:rPr>
          <w:rFonts w:ascii="Arial" w:hAnsi="Arial" w:cs="Arial"/>
          <w:b/>
          <w:color w:val="000000" w:themeColor="text1"/>
          <w:sz w:val="24"/>
          <w:szCs w:val="24"/>
        </w:rPr>
      </w:pPr>
    </w:p>
    <w:p w:rsidR="009479C2" w:rsidRPr="00F042D4" w:rsidRDefault="00FC1906">
      <w:pPr>
        <w:rPr>
          <w:rFonts w:ascii="Arial" w:hAnsi="Arial" w:cs="Arial"/>
          <w:b/>
          <w:color w:val="000000" w:themeColor="text1"/>
          <w:sz w:val="24"/>
          <w:szCs w:val="24"/>
        </w:rPr>
      </w:pPr>
      <w:r>
        <w:rPr>
          <w:rFonts w:ascii="Arial" w:hAnsi="Arial" w:cs="Arial"/>
          <w:b/>
          <w:color w:val="000000" w:themeColor="text1"/>
          <w:sz w:val="24"/>
          <w:szCs w:val="24"/>
        </w:rPr>
        <w:t>Propósito:</w:t>
      </w:r>
    </w:p>
    <w:p w:rsidR="009479C2" w:rsidRPr="00F042D4" w:rsidRDefault="00FC1906" w:rsidP="00FC1906">
      <w:pPr>
        <w:jc w:val="both"/>
        <w:rPr>
          <w:rStyle w:val="Hipervnculo"/>
          <w:rFonts w:ascii="Arial" w:hAnsi="Arial" w:cs="Arial"/>
          <w:color w:val="000000" w:themeColor="text1"/>
          <w:sz w:val="24"/>
          <w:szCs w:val="24"/>
        </w:rPr>
      </w:pPr>
      <w:r>
        <w:rPr>
          <w:rFonts w:ascii="Arial" w:hAnsi="Arial" w:cs="Arial"/>
          <w:color w:val="000000" w:themeColor="text1"/>
          <w:sz w:val="24"/>
          <w:szCs w:val="24"/>
        </w:rPr>
        <w:t>Analizar</w:t>
      </w:r>
      <w:r w:rsidR="004B6465" w:rsidRPr="00F042D4">
        <w:rPr>
          <w:rFonts w:ascii="Arial" w:hAnsi="Arial" w:cs="Arial"/>
          <w:color w:val="000000" w:themeColor="text1"/>
          <w:sz w:val="24"/>
          <w:szCs w:val="24"/>
        </w:rPr>
        <w:t xml:space="preserve"> la manera có</w:t>
      </w:r>
      <w:r w:rsidR="006174FB" w:rsidRPr="00F042D4">
        <w:rPr>
          <w:rFonts w:ascii="Arial" w:hAnsi="Arial" w:cs="Arial"/>
          <w:color w:val="000000" w:themeColor="text1"/>
          <w:sz w:val="24"/>
          <w:szCs w:val="24"/>
        </w:rPr>
        <w:t>mo</w:t>
      </w:r>
      <w:r w:rsidR="00314D84" w:rsidRPr="00F042D4">
        <w:rPr>
          <w:rFonts w:ascii="Arial" w:hAnsi="Arial" w:cs="Arial"/>
          <w:color w:val="000000" w:themeColor="text1"/>
          <w:sz w:val="24"/>
          <w:szCs w:val="24"/>
        </w:rPr>
        <w:t xml:space="preserve"> </w:t>
      </w:r>
      <w:r w:rsidR="007138DC" w:rsidRPr="00F042D4">
        <w:rPr>
          <w:rFonts w:ascii="Arial" w:hAnsi="Arial" w:cs="Arial"/>
          <w:color w:val="000000" w:themeColor="text1"/>
          <w:sz w:val="24"/>
          <w:szCs w:val="24"/>
        </w:rPr>
        <w:t xml:space="preserve">está estructurada la Constitución política. </w:t>
      </w:r>
    </w:p>
    <w:tbl>
      <w:tblPr>
        <w:tblStyle w:val="Tablaconcuadrcula"/>
        <w:tblW w:w="9464" w:type="dxa"/>
        <w:tblInd w:w="-113" w:type="dxa"/>
        <w:tblLook w:val="04A0" w:firstRow="1" w:lastRow="0" w:firstColumn="1" w:lastColumn="0" w:noHBand="0" w:noVBand="1"/>
      </w:tblPr>
      <w:tblGrid>
        <w:gridCol w:w="9464"/>
      </w:tblGrid>
      <w:tr w:rsidR="00357DB1" w:rsidRPr="00F042D4" w:rsidTr="00094823">
        <w:tc>
          <w:tcPr>
            <w:tcW w:w="9464" w:type="dxa"/>
          </w:tcPr>
          <w:p w:rsidR="00B54F98" w:rsidRPr="00F042D4" w:rsidRDefault="00346197" w:rsidP="0000431C">
            <w:pPr>
              <w:pStyle w:val="Prrafodelista"/>
              <w:ind w:left="360"/>
              <w:jc w:val="center"/>
              <w:rPr>
                <w:rFonts w:ascii="Arial" w:hAnsi="Arial" w:cs="Arial"/>
                <w:b/>
                <w:color w:val="000000" w:themeColor="text1"/>
                <w:sz w:val="24"/>
                <w:szCs w:val="24"/>
              </w:rPr>
            </w:pPr>
            <w:r w:rsidRPr="00F042D4">
              <w:rPr>
                <w:rFonts w:ascii="Arial" w:hAnsi="Arial" w:cs="Arial"/>
                <w:b/>
                <w:color w:val="000000" w:themeColor="text1"/>
                <w:sz w:val="24"/>
                <w:szCs w:val="24"/>
                <w:highlight w:val="yellow"/>
              </w:rPr>
              <w:t>Actividad</w:t>
            </w:r>
          </w:p>
          <w:p w:rsidR="00B54F98" w:rsidRPr="00F042D4" w:rsidRDefault="00B54F98" w:rsidP="0000431C">
            <w:pPr>
              <w:pStyle w:val="Prrafodelista"/>
              <w:ind w:left="360"/>
              <w:jc w:val="both"/>
              <w:rPr>
                <w:rFonts w:ascii="Arial" w:hAnsi="Arial" w:cs="Arial"/>
                <w:b/>
                <w:color w:val="000000" w:themeColor="text1"/>
                <w:sz w:val="24"/>
                <w:szCs w:val="24"/>
              </w:rPr>
            </w:pPr>
          </w:p>
          <w:p w:rsidR="00B54F98" w:rsidRPr="00F042D4" w:rsidRDefault="00B54F98" w:rsidP="0000431C">
            <w:pPr>
              <w:pStyle w:val="Prrafodelista"/>
              <w:numPr>
                <w:ilvl w:val="0"/>
                <w:numId w:val="10"/>
              </w:numPr>
              <w:jc w:val="both"/>
              <w:rPr>
                <w:rFonts w:ascii="Arial" w:hAnsi="Arial" w:cs="Arial"/>
                <w:color w:val="000000" w:themeColor="text1"/>
                <w:sz w:val="24"/>
                <w:szCs w:val="24"/>
                <w:highlight w:val="yellow"/>
              </w:rPr>
            </w:pPr>
            <w:r w:rsidRPr="00F042D4">
              <w:rPr>
                <w:rFonts w:ascii="Arial" w:hAnsi="Arial" w:cs="Arial"/>
                <w:color w:val="000000" w:themeColor="text1"/>
                <w:sz w:val="24"/>
                <w:szCs w:val="24"/>
                <w:highlight w:val="yellow"/>
              </w:rPr>
              <w:t>Lea el siguiente texto</w:t>
            </w:r>
          </w:p>
          <w:p w:rsidR="00B54F98" w:rsidRPr="00F042D4" w:rsidRDefault="00B54F98" w:rsidP="0000431C">
            <w:pPr>
              <w:jc w:val="both"/>
              <w:rPr>
                <w:rFonts w:ascii="Arial" w:hAnsi="Arial" w:cs="Arial"/>
                <w:b/>
                <w:color w:val="000000" w:themeColor="text1"/>
                <w:sz w:val="24"/>
                <w:szCs w:val="24"/>
              </w:rPr>
            </w:pPr>
          </w:p>
          <w:p w:rsidR="007138DC" w:rsidRPr="00FC1906" w:rsidRDefault="007138DC" w:rsidP="0000431C">
            <w:pPr>
              <w:jc w:val="center"/>
              <w:rPr>
                <w:rFonts w:ascii="Arial" w:hAnsi="Arial" w:cs="Arial"/>
                <w:sz w:val="32"/>
                <w:szCs w:val="24"/>
              </w:rPr>
            </w:pPr>
            <w:r w:rsidRPr="00FC1906">
              <w:rPr>
                <w:rFonts w:ascii="Arial" w:hAnsi="Arial" w:cs="Arial"/>
                <w:sz w:val="32"/>
                <w:szCs w:val="24"/>
              </w:rPr>
              <w:t>¿Cómo está Organizada la Constitución Política de Colombia?</w:t>
            </w:r>
          </w:p>
          <w:p w:rsidR="007138DC" w:rsidRPr="00F042D4" w:rsidRDefault="007138DC" w:rsidP="0000431C">
            <w:pPr>
              <w:jc w:val="center"/>
              <w:rPr>
                <w:rFonts w:ascii="Arial" w:hAnsi="Arial" w:cs="Arial"/>
                <w:color w:val="444444"/>
                <w:sz w:val="24"/>
                <w:szCs w:val="24"/>
              </w:rPr>
            </w:pPr>
            <w:r w:rsidRPr="00F042D4">
              <w:rPr>
                <w:rFonts w:ascii="Arial" w:hAnsi="Arial" w:cs="Arial"/>
                <w:color w:val="444444"/>
                <w:sz w:val="24"/>
                <w:szCs w:val="24"/>
              </w:rPr>
              <w:t>Por</w:t>
            </w:r>
            <w:r w:rsidRPr="00F042D4">
              <w:rPr>
                <w:rFonts w:ascii="Arial" w:hAnsi="Arial" w:cs="Arial"/>
                <w:color w:val="444444"/>
                <w:sz w:val="24"/>
                <w:szCs w:val="24"/>
              </w:rPr>
              <w:t xml:space="preserve"> </w:t>
            </w:r>
            <w:hyperlink r:id="rId5" w:history="1">
              <w:r w:rsidRPr="00F042D4">
                <w:rPr>
                  <w:rStyle w:val="Hipervnculo"/>
                  <w:rFonts w:ascii="Arial" w:hAnsi="Arial" w:cs="Arial"/>
                  <w:b/>
                  <w:bCs/>
                  <w:color w:val="000000"/>
                  <w:sz w:val="24"/>
                  <w:szCs w:val="24"/>
                  <w:u w:val="none"/>
                </w:rPr>
                <w:t xml:space="preserve">Tatiana </w:t>
              </w:r>
              <w:r w:rsidR="00F042D4" w:rsidRPr="00F042D4">
                <w:rPr>
                  <w:rStyle w:val="Hipervnculo"/>
                  <w:rFonts w:ascii="Arial" w:hAnsi="Arial" w:cs="Arial"/>
                  <w:b/>
                  <w:bCs/>
                  <w:color w:val="000000"/>
                  <w:sz w:val="24"/>
                  <w:szCs w:val="24"/>
                  <w:u w:val="none"/>
                </w:rPr>
                <w:t>Mejía</w:t>
              </w:r>
              <w:r w:rsidRPr="00F042D4">
                <w:rPr>
                  <w:rStyle w:val="Hipervnculo"/>
                  <w:rFonts w:ascii="Arial" w:hAnsi="Arial" w:cs="Arial"/>
                  <w:b/>
                  <w:bCs/>
                  <w:color w:val="000000"/>
                  <w:sz w:val="24"/>
                  <w:szCs w:val="24"/>
                  <w:u w:val="none"/>
                </w:rPr>
                <w:t xml:space="preserve"> Jervis</w:t>
              </w:r>
            </w:hyperlink>
          </w:p>
          <w:p w:rsidR="007138DC" w:rsidRPr="00F042D4" w:rsidRDefault="007138DC" w:rsidP="0000431C">
            <w:pPr>
              <w:jc w:val="both"/>
              <w:rPr>
                <w:rFonts w:ascii="Arial" w:hAnsi="Arial" w:cs="Arial"/>
                <w:color w:val="000000"/>
                <w:sz w:val="24"/>
                <w:szCs w:val="24"/>
              </w:rPr>
            </w:pPr>
            <w:bookmarkStart w:id="0" w:name="_GoBack"/>
            <w:bookmarkEnd w:id="0"/>
          </w:p>
          <w:p w:rsidR="007138DC" w:rsidRPr="00F042D4" w:rsidRDefault="007138DC" w:rsidP="0000431C">
            <w:pPr>
              <w:jc w:val="both"/>
              <w:rPr>
                <w:rFonts w:ascii="Arial" w:hAnsi="Arial" w:cs="Arial"/>
                <w:color w:val="000000"/>
                <w:sz w:val="24"/>
                <w:szCs w:val="24"/>
              </w:rPr>
            </w:pPr>
            <w:r w:rsidRPr="00F042D4">
              <w:rPr>
                <w:rFonts w:ascii="Arial" w:hAnsi="Arial" w:cs="Arial"/>
                <w:color w:val="000000"/>
                <w:sz w:val="24"/>
                <w:szCs w:val="24"/>
              </w:rPr>
              <w:t>La</w:t>
            </w:r>
            <w:r w:rsidRPr="00F042D4">
              <w:rPr>
                <w:rStyle w:val="Textoennegrita"/>
                <w:rFonts w:ascii="Arial" w:hAnsi="Arial" w:cs="Arial"/>
                <w:color w:val="000000"/>
                <w:sz w:val="24"/>
                <w:szCs w:val="24"/>
              </w:rPr>
              <w:t> Constitución Política de Colombia está organizada </w:t>
            </w:r>
            <w:r w:rsidRPr="00F042D4">
              <w:rPr>
                <w:rFonts w:ascii="Arial" w:hAnsi="Arial" w:cs="Arial"/>
                <w:color w:val="000000"/>
                <w:sz w:val="24"/>
                <w:szCs w:val="24"/>
              </w:rPr>
              <w:t>en un preámbulo y 13 títulos. Estos se componen de 380 artículos constitucionales y 67 transitorios. La Constitución Política de Colombia (CPC) describe las tres ramas del poder sobre las cuales se estructura el gobierno colombiano.</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color w:val="000000"/>
                <w:sz w:val="24"/>
                <w:szCs w:val="24"/>
              </w:rPr>
            </w:pPr>
            <w:r w:rsidRPr="00F042D4">
              <w:rPr>
                <w:rFonts w:ascii="Arial" w:hAnsi="Arial" w:cs="Arial"/>
                <w:color w:val="000000"/>
                <w:sz w:val="24"/>
                <w:szCs w:val="24"/>
              </w:rPr>
              <w:t>De esta manera, cada rama trata un título de la constitución y abarca una serie de artículos que se encargan de regir a la República de Colombia. Las tres ramas del poder se denominan ejecutiva, legislativa y </w:t>
            </w:r>
            <w:hyperlink r:id="rId6" w:tgtFrame="_blank" w:history="1">
              <w:r w:rsidRPr="00F042D4">
                <w:rPr>
                  <w:rStyle w:val="Hipervnculo"/>
                  <w:rFonts w:ascii="Arial" w:hAnsi="Arial" w:cs="Arial"/>
                  <w:color w:val="000000" w:themeColor="text1"/>
                  <w:sz w:val="24"/>
                  <w:szCs w:val="24"/>
                  <w:u w:val="none"/>
                </w:rPr>
                <w:t>judicial</w:t>
              </w:r>
            </w:hyperlink>
            <w:r w:rsidRPr="00F042D4">
              <w:rPr>
                <w:rFonts w:ascii="Arial" w:hAnsi="Arial" w:cs="Arial"/>
                <w:color w:val="000000"/>
                <w:sz w:val="24"/>
                <w:szCs w:val="24"/>
              </w:rPr>
              <w:t> (Colombia, 1991).</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color w:val="000000"/>
                <w:sz w:val="24"/>
                <w:szCs w:val="24"/>
              </w:rPr>
            </w:pPr>
            <w:r w:rsidRPr="00F042D4">
              <w:rPr>
                <w:rFonts w:ascii="Arial" w:hAnsi="Arial" w:cs="Arial"/>
                <w:color w:val="000000"/>
                <w:sz w:val="24"/>
                <w:szCs w:val="24"/>
              </w:rPr>
              <w:t>En Colombia, la CPC es la fuente y origen de todas las leyes y se encarga de controlarlas por completo. Ha habido relativamente pocas constituciones desde que este país se convirtió en una nación independiente en el año 1830. Las primeras versiones de la constitución fueron promulgadas en los años 1832, 1852 y 1858 y reconocían cierto grado de autonomía local.</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color w:val="000000"/>
                <w:sz w:val="24"/>
                <w:szCs w:val="24"/>
              </w:rPr>
            </w:pPr>
            <w:r w:rsidRPr="00F042D4">
              <w:rPr>
                <w:rFonts w:ascii="Arial" w:hAnsi="Arial" w:cs="Arial"/>
                <w:color w:val="000000"/>
                <w:sz w:val="24"/>
                <w:szCs w:val="24"/>
              </w:rPr>
              <w:t>Fue después de la guerra civil de 1885 que el estado estableció una forma de gobierno definida y la constitución tuvo que pasar por una serie de enmiendas en 1910, 1936 y 1968. Finalmente, en 1991, una nueva carta constitucional fue promulgada y estructurada con la división que se conoce hoy en día (Alzate, 2011).</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color w:val="000000"/>
                <w:sz w:val="24"/>
                <w:szCs w:val="24"/>
              </w:rPr>
            </w:pPr>
            <w:r w:rsidRPr="00F042D4">
              <w:rPr>
                <w:rFonts w:ascii="Arial" w:hAnsi="Arial" w:cs="Arial"/>
                <w:color w:val="000000"/>
                <w:sz w:val="24"/>
                <w:szCs w:val="24"/>
              </w:rPr>
              <w:lastRenderedPageBreak/>
              <w:t xml:space="preserve">A la Constitución de 1991 se le han realizado ajustes periódicamente. La versión vigente de </w:t>
            </w:r>
            <w:r w:rsidR="00603412" w:rsidRPr="00F042D4">
              <w:rPr>
                <w:rFonts w:ascii="Arial" w:hAnsi="Arial" w:cs="Arial"/>
                <w:color w:val="000000"/>
                <w:sz w:val="24"/>
                <w:szCs w:val="24"/>
              </w:rPr>
              <w:t>este documento data del año 2017</w:t>
            </w:r>
            <w:r w:rsidRPr="00F042D4">
              <w:rPr>
                <w:rFonts w:ascii="Arial" w:hAnsi="Arial" w:cs="Arial"/>
                <w:color w:val="000000"/>
                <w:sz w:val="24"/>
                <w:szCs w:val="24"/>
              </w:rPr>
              <w:t xml:space="preserve"> y es la que se encuentra actualmente en vigencia (University, 2017).</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center"/>
              <w:rPr>
                <w:rStyle w:val="Textoennegrita"/>
                <w:rFonts w:ascii="Arial" w:hAnsi="Arial" w:cs="Arial"/>
                <w:b w:val="0"/>
                <w:bCs w:val="0"/>
                <w:color w:val="000000"/>
                <w:sz w:val="24"/>
                <w:szCs w:val="24"/>
                <w:u w:val="single"/>
              </w:rPr>
            </w:pPr>
            <w:r w:rsidRPr="00F042D4">
              <w:rPr>
                <w:rStyle w:val="Textoennegrita"/>
                <w:rFonts w:ascii="Arial" w:hAnsi="Arial" w:cs="Arial"/>
                <w:b w:val="0"/>
                <w:bCs w:val="0"/>
                <w:color w:val="000000"/>
                <w:sz w:val="24"/>
                <w:szCs w:val="24"/>
                <w:u w:val="single"/>
              </w:rPr>
              <w:t>División de la Constitución Política de Colombia</w:t>
            </w:r>
          </w:p>
          <w:p w:rsidR="0000431C" w:rsidRPr="00F042D4" w:rsidRDefault="0000431C" w:rsidP="0000431C">
            <w:pPr>
              <w:jc w:val="both"/>
              <w:rPr>
                <w:rFonts w:ascii="Arial" w:hAnsi="Arial" w:cs="Arial"/>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La CPC de 1991 está dividida en 13 títulos consecutivos y se encuentra subdividida en capítulos y artículos. Tiene como principal objetivo velar por la organización política del país y dar conocimiento formal de los derechos y deberes de los individuos en Colombia.</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Dentro de este documento, se les da pleno reconocimiento a estatutos internacionales como los Derechos Humanos, el reconocimiento de la nación como soberana, la división de los poderes y la existencia de un sistema representativo. Por otro lado, la CPC también cuenta con provisiones transitorias.</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u w:val="single"/>
              </w:rPr>
            </w:pPr>
            <w:r w:rsidRPr="00F042D4">
              <w:rPr>
                <w:rFonts w:ascii="Arial" w:hAnsi="Arial" w:cs="Arial"/>
                <w:sz w:val="24"/>
                <w:szCs w:val="24"/>
              </w:rPr>
              <w:t xml:space="preserve">Colombia tiene una estructura de leyes basada en una jurisdicción civil. </w:t>
            </w:r>
            <w:r w:rsidRPr="00F042D4">
              <w:rPr>
                <w:rFonts w:ascii="Arial" w:hAnsi="Arial" w:cs="Arial"/>
                <w:sz w:val="24"/>
                <w:szCs w:val="24"/>
                <w:u w:val="single"/>
              </w:rPr>
              <w:t>Esto quiere decir que la constitución representa al grupo supremo de normas sobre las cuales se rige la nación.</w:t>
            </w:r>
            <w:r w:rsidR="00603412" w:rsidRPr="00F042D4">
              <w:rPr>
                <w:rFonts w:ascii="Arial" w:hAnsi="Arial" w:cs="Arial"/>
                <w:sz w:val="24"/>
                <w:szCs w:val="24"/>
                <w:u w:val="single"/>
              </w:rPr>
              <w:t xml:space="preserve"> (Artículo 4 de la Constitución política)</w:t>
            </w:r>
          </w:p>
          <w:p w:rsidR="0000431C" w:rsidRPr="00F042D4" w:rsidRDefault="0000431C"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Bajo este esquema, el Congreso es el encargado de pasar las leyes dentro de su estructura jerárquica para que éstas sean aprobadas. La mayoría de leyes son ordinarias y se basan en los principios comunes del mundo (University R., 1991).</w:t>
            </w:r>
          </w:p>
          <w:p w:rsidR="00346197" w:rsidRPr="00F042D4" w:rsidRDefault="00346197" w:rsidP="0000431C">
            <w:pPr>
              <w:jc w:val="both"/>
              <w:rPr>
                <w:rFonts w:ascii="Arial" w:hAnsi="Arial" w:cs="Arial"/>
                <w:sz w:val="24"/>
                <w:szCs w:val="24"/>
              </w:rPr>
            </w:pPr>
          </w:p>
          <w:p w:rsidR="0000431C" w:rsidRPr="00F042D4" w:rsidRDefault="0000431C" w:rsidP="00346197">
            <w:pPr>
              <w:jc w:val="center"/>
              <w:rPr>
                <w:rFonts w:ascii="Arial" w:hAnsi="Arial" w:cs="Arial"/>
                <w:sz w:val="24"/>
                <w:szCs w:val="24"/>
                <w:u w:val="single"/>
              </w:rPr>
            </w:pPr>
            <w:r w:rsidRPr="00F042D4">
              <w:rPr>
                <w:rFonts w:ascii="Arial" w:hAnsi="Arial" w:cs="Arial"/>
                <w:sz w:val="24"/>
                <w:szCs w:val="24"/>
                <w:u w:val="single"/>
              </w:rPr>
              <w:t>Partes de la Constitución política.</w:t>
            </w:r>
          </w:p>
          <w:p w:rsidR="0000431C" w:rsidRPr="00F042D4" w:rsidRDefault="0000431C" w:rsidP="0000431C">
            <w:pPr>
              <w:jc w:val="both"/>
              <w:rPr>
                <w:rFonts w:ascii="Arial" w:hAnsi="Arial" w:cs="Arial"/>
                <w:color w:val="222222"/>
                <w:sz w:val="24"/>
                <w:szCs w:val="24"/>
              </w:rPr>
            </w:pPr>
          </w:p>
          <w:p w:rsidR="007138DC" w:rsidRPr="00F042D4" w:rsidRDefault="0000431C" w:rsidP="00346197">
            <w:pPr>
              <w:pStyle w:val="Prrafodelista"/>
              <w:numPr>
                <w:ilvl w:val="0"/>
                <w:numId w:val="26"/>
              </w:numPr>
              <w:jc w:val="both"/>
              <w:rPr>
                <w:rStyle w:val="Textoennegrita"/>
                <w:rFonts w:ascii="Arial" w:hAnsi="Arial" w:cs="Arial"/>
                <w:bCs w:val="0"/>
                <w:sz w:val="24"/>
                <w:szCs w:val="24"/>
              </w:rPr>
            </w:pPr>
            <w:r w:rsidRPr="00F042D4">
              <w:rPr>
                <w:rStyle w:val="Textoennegrita"/>
                <w:rFonts w:ascii="Arial" w:hAnsi="Arial" w:cs="Arial"/>
                <w:bCs w:val="0"/>
                <w:color w:val="000000"/>
                <w:sz w:val="24"/>
                <w:szCs w:val="24"/>
              </w:rPr>
              <w:t>Parte</w:t>
            </w:r>
            <w:r w:rsidR="007138DC" w:rsidRPr="00F042D4">
              <w:rPr>
                <w:rStyle w:val="Textoennegrita"/>
                <w:rFonts w:ascii="Arial" w:hAnsi="Arial" w:cs="Arial"/>
                <w:bCs w:val="0"/>
                <w:color w:val="000000"/>
                <w:sz w:val="24"/>
                <w:szCs w:val="24"/>
              </w:rPr>
              <w:t xml:space="preserve"> Dogmática</w:t>
            </w:r>
          </w:p>
          <w:p w:rsidR="00346197" w:rsidRPr="00F042D4" w:rsidRDefault="00346197" w:rsidP="00346197">
            <w:pPr>
              <w:pStyle w:val="Prrafodelista"/>
              <w:ind w:left="360"/>
              <w:jc w:val="both"/>
              <w:rPr>
                <w:rFonts w:ascii="Arial" w:hAnsi="Arial" w:cs="Arial"/>
                <w:sz w:val="24"/>
                <w:szCs w:val="24"/>
              </w:rPr>
            </w:pPr>
          </w:p>
          <w:p w:rsidR="007138DC" w:rsidRPr="00F042D4" w:rsidRDefault="007138DC" w:rsidP="0000431C">
            <w:pPr>
              <w:jc w:val="both"/>
              <w:rPr>
                <w:rFonts w:ascii="Arial" w:hAnsi="Arial" w:cs="Arial"/>
                <w:color w:val="222222"/>
                <w:sz w:val="24"/>
                <w:szCs w:val="24"/>
              </w:rPr>
            </w:pPr>
            <w:r w:rsidRPr="00F042D4">
              <w:rPr>
                <w:rFonts w:ascii="Arial" w:hAnsi="Arial" w:cs="Arial"/>
                <w:sz w:val="24"/>
                <w:szCs w:val="24"/>
              </w:rPr>
              <w:t>Es la primera sección de la CPC, y contiene el preámbulo, algunas declaraciones filosóficas y definiciones de términos importantes</w:t>
            </w:r>
            <w:r w:rsidR="0000431C" w:rsidRPr="00F042D4">
              <w:rPr>
                <w:rFonts w:ascii="Arial" w:hAnsi="Arial" w:cs="Arial"/>
                <w:sz w:val="24"/>
                <w:szCs w:val="24"/>
              </w:rPr>
              <w:t xml:space="preserve"> y valores</w:t>
            </w:r>
            <w:r w:rsidRPr="00F042D4">
              <w:rPr>
                <w:rFonts w:ascii="Arial" w:hAnsi="Arial" w:cs="Arial"/>
                <w:sz w:val="24"/>
                <w:szCs w:val="24"/>
              </w:rPr>
              <w:t xml:space="preserve"> a tener en cuenta a lo largo de la redacción</w:t>
            </w:r>
            <w:r w:rsidR="0000431C" w:rsidRPr="00F042D4">
              <w:rPr>
                <w:rFonts w:ascii="Arial" w:hAnsi="Arial" w:cs="Arial"/>
                <w:sz w:val="24"/>
                <w:szCs w:val="24"/>
              </w:rPr>
              <w:t xml:space="preserve"> y que constituyen principios rectores del Estado colombiano</w:t>
            </w:r>
            <w:r w:rsidRPr="00F042D4">
              <w:rPr>
                <w:rFonts w:ascii="Arial" w:hAnsi="Arial" w:cs="Arial"/>
                <w:sz w:val="24"/>
                <w:szCs w:val="24"/>
              </w:rPr>
              <w:t>. Contiene los primeros títulos de la CPC (I y II), donde es descrito el fin fundamental de la constitución, así como los derechos, los deberes y las garantías de todos los ciudadanos colombianos.</w:t>
            </w:r>
          </w:p>
          <w:p w:rsidR="0000431C" w:rsidRPr="00F042D4" w:rsidRDefault="007138DC" w:rsidP="0000431C">
            <w:pPr>
              <w:jc w:val="both"/>
              <w:rPr>
                <w:rFonts w:ascii="Arial" w:hAnsi="Arial" w:cs="Arial"/>
                <w:sz w:val="24"/>
                <w:szCs w:val="24"/>
              </w:rPr>
            </w:pPr>
            <w:r w:rsidRPr="00F042D4">
              <w:rPr>
                <w:rFonts w:ascii="Arial" w:hAnsi="Arial" w:cs="Arial"/>
                <w:sz w:val="24"/>
                <w:szCs w:val="24"/>
              </w:rPr>
              <w:t>Dentro de los primeros dos títulos de la CPC se incluyen los primeros 95 artículos del documento.</w:t>
            </w:r>
          </w:p>
          <w:p w:rsidR="00346197" w:rsidRPr="00F042D4" w:rsidRDefault="00346197" w:rsidP="0000431C">
            <w:pPr>
              <w:jc w:val="both"/>
              <w:rPr>
                <w:rFonts w:ascii="Arial" w:hAnsi="Arial" w:cs="Arial"/>
                <w:b/>
                <w:sz w:val="24"/>
                <w:szCs w:val="24"/>
              </w:rPr>
            </w:pPr>
          </w:p>
          <w:p w:rsidR="007138DC" w:rsidRPr="00F042D4" w:rsidRDefault="0000431C" w:rsidP="00346197">
            <w:pPr>
              <w:pStyle w:val="Prrafodelista"/>
              <w:numPr>
                <w:ilvl w:val="0"/>
                <w:numId w:val="26"/>
              </w:numPr>
              <w:jc w:val="both"/>
              <w:rPr>
                <w:rStyle w:val="Textoennegrita"/>
                <w:rFonts w:ascii="Arial" w:hAnsi="Arial" w:cs="Arial"/>
                <w:bCs w:val="0"/>
                <w:sz w:val="24"/>
                <w:szCs w:val="24"/>
              </w:rPr>
            </w:pPr>
            <w:r w:rsidRPr="00F042D4">
              <w:rPr>
                <w:rStyle w:val="Textoennegrita"/>
                <w:rFonts w:ascii="Arial" w:hAnsi="Arial" w:cs="Arial"/>
                <w:bCs w:val="0"/>
                <w:color w:val="000000"/>
                <w:sz w:val="24"/>
                <w:szCs w:val="24"/>
              </w:rPr>
              <w:t>Parte</w:t>
            </w:r>
            <w:r w:rsidR="007138DC" w:rsidRPr="00F042D4">
              <w:rPr>
                <w:rStyle w:val="Textoennegrita"/>
                <w:rFonts w:ascii="Arial" w:hAnsi="Arial" w:cs="Arial"/>
                <w:bCs w:val="0"/>
                <w:color w:val="000000"/>
                <w:sz w:val="24"/>
                <w:szCs w:val="24"/>
              </w:rPr>
              <w:t xml:space="preserve"> Orgánica</w:t>
            </w:r>
          </w:p>
          <w:p w:rsidR="00346197" w:rsidRPr="00F042D4" w:rsidRDefault="00346197" w:rsidP="00346197">
            <w:pPr>
              <w:pStyle w:val="Prrafodelista"/>
              <w:ind w:left="360"/>
              <w:jc w:val="both"/>
              <w:rPr>
                <w:rFonts w:ascii="Arial" w:hAnsi="Arial" w:cs="Arial"/>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Esta sección incluye los siguientes títulos (del III al XII) y los artículos hasta el 227. Dentro de estos títulos se tratan los temas sobre la nacionalidad, la participación democrática, los partidos políticos, l</w:t>
            </w:r>
            <w:r w:rsidR="0000431C" w:rsidRPr="00F042D4">
              <w:rPr>
                <w:rFonts w:ascii="Arial" w:hAnsi="Arial" w:cs="Arial"/>
                <w:sz w:val="24"/>
                <w:szCs w:val="24"/>
              </w:rPr>
              <w:t>a estructura y organización de E</w:t>
            </w:r>
            <w:r w:rsidRPr="00F042D4">
              <w:rPr>
                <w:rFonts w:ascii="Arial" w:hAnsi="Arial" w:cs="Arial"/>
                <w:sz w:val="24"/>
                <w:szCs w:val="24"/>
              </w:rPr>
              <w:t>stado y se definen todos los conceptos relacionados con las ramas del poder político de Colombia.</w:t>
            </w:r>
            <w:r w:rsidR="00603412" w:rsidRPr="00F042D4">
              <w:rPr>
                <w:rFonts w:ascii="Arial" w:hAnsi="Arial" w:cs="Arial"/>
                <w:sz w:val="24"/>
                <w:szCs w:val="24"/>
              </w:rPr>
              <w:t xml:space="preserve"> Se denomina orgánica, porque en ella se encuentra las instituciones básicas del Estado y su funcionamiento.</w:t>
            </w:r>
          </w:p>
          <w:p w:rsidR="00603412" w:rsidRPr="00F042D4" w:rsidRDefault="00603412"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 xml:space="preserve">Dentro de la sección orgánica </w:t>
            </w:r>
            <w:r w:rsidR="00603412" w:rsidRPr="00F042D4">
              <w:rPr>
                <w:rFonts w:ascii="Arial" w:hAnsi="Arial" w:cs="Arial"/>
                <w:sz w:val="24"/>
                <w:szCs w:val="24"/>
              </w:rPr>
              <w:t xml:space="preserve">también </w:t>
            </w:r>
            <w:r w:rsidRPr="00F042D4">
              <w:rPr>
                <w:rFonts w:ascii="Arial" w:hAnsi="Arial" w:cs="Arial"/>
                <w:sz w:val="24"/>
                <w:szCs w:val="24"/>
              </w:rPr>
              <w:t>se encuentra contenida la mayor parte del desarrollo constitucional y las leyes más representativas del pueblo colombiano.</w:t>
            </w:r>
          </w:p>
          <w:p w:rsidR="00346197" w:rsidRPr="00F042D4" w:rsidRDefault="00346197" w:rsidP="0000431C">
            <w:pPr>
              <w:jc w:val="both"/>
              <w:rPr>
                <w:rFonts w:ascii="Arial" w:hAnsi="Arial" w:cs="Arial"/>
                <w:color w:val="222222"/>
                <w:sz w:val="24"/>
                <w:szCs w:val="24"/>
              </w:rPr>
            </w:pPr>
          </w:p>
          <w:p w:rsidR="007138DC" w:rsidRPr="00F042D4" w:rsidRDefault="007138DC" w:rsidP="00346197">
            <w:pPr>
              <w:jc w:val="center"/>
              <w:rPr>
                <w:rFonts w:ascii="Arial" w:hAnsi="Arial" w:cs="Arial"/>
                <w:sz w:val="24"/>
                <w:szCs w:val="24"/>
              </w:rPr>
            </w:pPr>
            <w:r w:rsidRPr="00F042D4">
              <w:rPr>
                <w:rStyle w:val="Textoennegrita"/>
                <w:rFonts w:ascii="Arial" w:hAnsi="Arial" w:cs="Arial"/>
                <w:b w:val="0"/>
                <w:bCs w:val="0"/>
                <w:color w:val="000000"/>
                <w:sz w:val="24"/>
                <w:szCs w:val="24"/>
                <w:u w:val="single"/>
              </w:rPr>
              <w:t>Ramas del Poder</w:t>
            </w:r>
          </w:p>
          <w:p w:rsidR="00346197" w:rsidRPr="00F042D4" w:rsidRDefault="00346197" w:rsidP="0000431C">
            <w:pPr>
              <w:jc w:val="both"/>
              <w:rPr>
                <w:rStyle w:val="Textoennegrita"/>
                <w:rFonts w:ascii="Arial" w:hAnsi="Arial" w:cs="Arial"/>
                <w:b w:val="0"/>
                <w:bCs w:val="0"/>
                <w:color w:val="000000"/>
                <w:sz w:val="24"/>
                <w:szCs w:val="24"/>
              </w:rPr>
            </w:pPr>
          </w:p>
          <w:p w:rsidR="007138DC" w:rsidRPr="00F042D4" w:rsidRDefault="007138DC" w:rsidP="00346197">
            <w:pPr>
              <w:pStyle w:val="Prrafodelista"/>
              <w:numPr>
                <w:ilvl w:val="0"/>
                <w:numId w:val="27"/>
              </w:numPr>
              <w:jc w:val="both"/>
              <w:rPr>
                <w:rStyle w:val="Textoennegrita"/>
                <w:rFonts w:ascii="Arial" w:hAnsi="Arial" w:cs="Arial"/>
                <w:bCs w:val="0"/>
                <w:sz w:val="24"/>
                <w:szCs w:val="24"/>
              </w:rPr>
            </w:pPr>
            <w:r w:rsidRPr="00F042D4">
              <w:rPr>
                <w:rStyle w:val="Textoennegrita"/>
                <w:rFonts w:ascii="Arial" w:hAnsi="Arial" w:cs="Arial"/>
                <w:bCs w:val="0"/>
                <w:color w:val="000000"/>
                <w:sz w:val="24"/>
                <w:szCs w:val="24"/>
              </w:rPr>
              <w:t>Poder ejecutivo</w:t>
            </w:r>
          </w:p>
          <w:p w:rsidR="00346197" w:rsidRPr="00F042D4" w:rsidRDefault="00346197" w:rsidP="00346197">
            <w:pPr>
              <w:pStyle w:val="Prrafodelista"/>
              <w:jc w:val="both"/>
              <w:rPr>
                <w:rFonts w:ascii="Arial" w:hAnsi="Arial" w:cs="Arial"/>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El poder ejecutivo domina las ramas del gobierno relacionadas con el presidente, el vicepresidente, los ministros y los directores de agencias administrativas. De acuerdo a la constitución de 1991, el presidente debe ser elegido por la mayoría de los ciudadanos colombianos (más del 50%) por medio del sufragio.</w:t>
            </w:r>
          </w:p>
          <w:p w:rsidR="00603412" w:rsidRPr="00F042D4" w:rsidRDefault="00603412"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De acuerdo a la estructura de la CPC, el presidente es la cabeza de gobierno y jefe de Estado, y es quien se encarga de la administración del país y de proteger los intereses de la nación. Está avalado por la estructura de la CPC para declarar estados de emergencia y convocar a reuniones extraordinarias del Congreso de la República.</w:t>
            </w:r>
          </w:p>
          <w:p w:rsidR="00346197" w:rsidRPr="00F042D4" w:rsidRDefault="00346197" w:rsidP="0000431C">
            <w:pPr>
              <w:jc w:val="both"/>
              <w:rPr>
                <w:rFonts w:ascii="Arial" w:hAnsi="Arial" w:cs="Arial"/>
                <w:color w:val="222222"/>
                <w:sz w:val="24"/>
                <w:szCs w:val="24"/>
              </w:rPr>
            </w:pPr>
          </w:p>
          <w:p w:rsidR="007138DC" w:rsidRPr="00F042D4" w:rsidRDefault="007138DC" w:rsidP="00346197">
            <w:pPr>
              <w:pStyle w:val="Prrafodelista"/>
              <w:numPr>
                <w:ilvl w:val="0"/>
                <w:numId w:val="27"/>
              </w:numPr>
              <w:jc w:val="both"/>
              <w:rPr>
                <w:rStyle w:val="Textoennegrita"/>
                <w:rFonts w:ascii="Arial" w:hAnsi="Arial" w:cs="Arial"/>
                <w:bCs w:val="0"/>
                <w:sz w:val="24"/>
                <w:szCs w:val="24"/>
              </w:rPr>
            </w:pPr>
            <w:r w:rsidRPr="00F042D4">
              <w:rPr>
                <w:rStyle w:val="Textoennegrita"/>
                <w:rFonts w:ascii="Arial" w:hAnsi="Arial" w:cs="Arial"/>
                <w:bCs w:val="0"/>
                <w:color w:val="000000"/>
                <w:sz w:val="24"/>
                <w:szCs w:val="24"/>
              </w:rPr>
              <w:t>Poder Legislativo</w:t>
            </w:r>
          </w:p>
          <w:p w:rsidR="00346197" w:rsidRPr="00F042D4" w:rsidRDefault="00346197" w:rsidP="00346197">
            <w:pPr>
              <w:pStyle w:val="Prrafodelista"/>
              <w:jc w:val="both"/>
              <w:rPr>
                <w:rFonts w:ascii="Arial" w:hAnsi="Arial" w:cs="Arial"/>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Según la CPC, el poder legislativo está controlado por el Congreso. Éste se compone del Senado y la Cámara de Representantes. Los senadores y representantes son elegidos por votación popular y deben conservar el cargo por cuatro años. Estos individuos deben llevar a cabo sesiones legislativas de forma anual durante el día de la independencia del Colombia.</w:t>
            </w:r>
          </w:p>
          <w:p w:rsidR="00346197" w:rsidRPr="00F042D4" w:rsidRDefault="00346197"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El proceso legislativo por medio del cual se reestructura la CPC comprende siete pasos: iniciativa, debate, votación, aprobación, sanción, promulgación y publicación.</w:t>
            </w:r>
          </w:p>
          <w:p w:rsidR="00346197" w:rsidRPr="00F042D4" w:rsidRDefault="00346197" w:rsidP="0000431C">
            <w:pPr>
              <w:jc w:val="both"/>
              <w:rPr>
                <w:rFonts w:ascii="Arial" w:hAnsi="Arial" w:cs="Arial"/>
                <w:color w:val="222222"/>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Existen ciertas limitantes sobre la forma como este proceso puede iniciar, sin embargo, el poder legislativo es el encargado de avalar cualquier cambio que se lleve a cabo en la estructura de la CPC (CASTILLO, 2012)</w:t>
            </w:r>
          </w:p>
          <w:p w:rsidR="00346197" w:rsidRPr="00F042D4" w:rsidRDefault="00346197" w:rsidP="0000431C">
            <w:pPr>
              <w:jc w:val="both"/>
              <w:rPr>
                <w:rFonts w:ascii="Arial" w:hAnsi="Arial" w:cs="Arial"/>
                <w:color w:val="222222"/>
                <w:sz w:val="24"/>
                <w:szCs w:val="24"/>
              </w:rPr>
            </w:pPr>
          </w:p>
          <w:p w:rsidR="007138DC" w:rsidRPr="00F042D4" w:rsidRDefault="007138DC" w:rsidP="00346197">
            <w:pPr>
              <w:pStyle w:val="Prrafodelista"/>
              <w:numPr>
                <w:ilvl w:val="0"/>
                <w:numId w:val="27"/>
              </w:numPr>
              <w:jc w:val="both"/>
              <w:rPr>
                <w:rStyle w:val="Textoennegrita"/>
                <w:rFonts w:ascii="Arial" w:hAnsi="Arial" w:cs="Arial"/>
                <w:bCs w:val="0"/>
                <w:sz w:val="24"/>
                <w:szCs w:val="24"/>
              </w:rPr>
            </w:pPr>
            <w:r w:rsidRPr="00F042D4">
              <w:rPr>
                <w:rStyle w:val="Textoennegrita"/>
                <w:rFonts w:ascii="Arial" w:hAnsi="Arial" w:cs="Arial"/>
                <w:bCs w:val="0"/>
                <w:color w:val="000000"/>
                <w:sz w:val="24"/>
                <w:szCs w:val="24"/>
              </w:rPr>
              <w:t>Poder Judicial</w:t>
            </w:r>
          </w:p>
          <w:p w:rsidR="00346197" w:rsidRPr="00F042D4" w:rsidRDefault="00346197" w:rsidP="00346197">
            <w:pPr>
              <w:pStyle w:val="Prrafodelista"/>
              <w:jc w:val="both"/>
              <w:rPr>
                <w:rFonts w:ascii="Arial" w:hAnsi="Arial" w:cs="Arial"/>
                <w:sz w:val="24"/>
                <w:szCs w:val="24"/>
              </w:rPr>
            </w:pPr>
          </w:p>
          <w:p w:rsidR="007138DC" w:rsidRPr="00F042D4" w:rsidRDefault="007138DC" w:rsidP="0000431C">
            <w:pPr>
              <w:jc w:val="both"/>
              <w:rPr>
                <w:rFonts w:ascii="Arial" w:hAnsi="Arial" w:cs="Arial"/>
                <w:sz w:val="24"/>
                <w:szCs w:val="24"/>
              </w:rPr>
            </w:pPr>
            <w:r w:rsidRPr="00F042D4">
              <w:rPr>
                <w:rFonts w:ascii="Arial" w:hAnsi="Arial" w:cs="Arial"/>
                <w:sz w:val="24"/>
                <w:szCs w:val="24"/>
              </w:rPr>
              <w:t>La Corte Suprema de Justicia colombiana es la entidad que está a la cabeza del poder judicial del país. Este organismo decide si apela o no a los errores que puedan ser encontrados en una ley, basándose en su fundamento, propósito y funciones.</w:t>
            </w:r>
            <w:r w:rsidR="00F042D4" w:rsidRPr="00F042D4">
              <w:rPr>
                <w:rFonts w:ascii="Arial" w:hAnsi="Arial" w:cs="Arial"/>
                <w:sz w:val="24"/>
                <w:szCs w:val="24"/>
              </w:rPr>
              <w:t xml:space="preserve"> Su función esencial es resolver los conflictos que se presenten entre las personas, y entre las personas y el Estado.</w:t>
            </w:r>
          </w:p>
          <w:p w:rsidR="00346197" w:rsidRPr="00F042D4" w:rsidRDefault="00346197" w:rsidP="0000431C">
            <w:pPr>
              <w:jc w:val="both"/>
              <w:rPr>
                <w:rFonts w:ascii="Arial" w:hAnsi="Arial" w:cs="Arial"/>
                <w:color w:val="222222"/>
                <w:sz w:val="24"/>
                <w:szCs w:val="24"/>
              </w:rPr>
            </w:pPr>
          </w:p>
          <w:p w:rsidR="007138DC" w:rsidRPr="00F042D4" w:rsidRDefault="007138DC" w:rsidP="0000431C">
            <w:pPr>
              <w:jc w:val="both"/>
              <w:rPr>
                <w:rFonts w:ascii="Arial" w:hAnsi="Arial" w:cs="Arial"/>
                <w:color w:val="222222"/>
                <w:sz w:val="24"/>
                <w:szCs w:val="24"/>
              </w:rPr>
            </w:pPr>
            <w:r w:rsidRPr="00F042D4">
              <w:rPr>
                <w:rFonts w:ascii="Arial" w:hAnsi="Arial" w:cs="Arial"/>
                <w:sz w:val="24"/>
                <w:szCs w:val="24"/>
              </w:rPr>
              <w:t>De igual manera, es la que se encarga de reforzar la aplicación de los artículos constitucionales en todos los individuos de la república, incluyendo a aquellos que la representan (Ramírez, 2007).</w:t>
            </w:r>
          </w:p>
          <w:p w:rsidR="009479C2" w:rsidRPr="00F042D4" w:rsidRDefault="009479C2" w:rsidP="0000431C">
            <w:pPr>
              <w:pStyle w:val="Prrafodelista"/>
              <w:spacing w:after="200" w:line="276" w:lineRule="auto"/>
              <w:jc w:val="both"/>
              <w:rPr>
                <w:rStyle w:val="Hipervnculo"/>
                <w:rFonts w:ascii="Arial" w:hAnsi="Arial" w:cs="Arial"/>
                <w:color w:val="000000" w:themeColor="text1"/>
                <w:sz w:val="24"/>
                <w:szCs w:val="24"/>
              </w:rPr>
            </w:pPr>
          </w:p>
          <w:p w:rsidR="00346197" w:rsidRPr="00F042D4" w:rsidRDefault="00346197" w:rsidP="00346197">
            <w:pPr>
              <w:pStyle w:val="Prrafodelista"/>
              <w:spacing w:after="200" w:line="276" w:lineRule="auto"/>
              <w:ind w:left="0"/>
              <w:jc w:val="both"/>
              <w:rPr>
                <w:rFonts w:ascii="Arial" w:hAnsi="Arial" w:cs="Arial"/>
                <w:sz w:val="24"/>
                <w:szCs w:val="24"/>
              </w:rPr>
            </w:pPr>
            <w:r w:rsidRPr="00F042D4">
              <w:rPr>
                <w:rFonts w:ascii="Arial" w:hAnsi="Arial" w:cs="Arial"/>
                <w:sz w:val="24"/>
                <w:szCs w:val="24"/>
              </w:rPr>
              <w:t xml:space="preserve">Tomado de: </w:t>
            </w:r>
            <w:hyperlink r:id="rId7" w:history="1">
              <w:r w:rsidRPr="00F042D4">
                <w:rPr>
                  <w:rStyle w:val="Hipervnculo"/>
                  <w:rFonts w:ascii="Arial" w:hAnsi="Arial" w:cs="Arial"/>
                  <w:sz w:val="24"/>
                  <w:szCs w:val="24"/>
                </w:rPr>
                <w:t>https://www.lifeder.com/constitucion-politica-colombia/</w:t>
              </w:r>
            </w:hyperlink>
          </w:p>
          <w:p w:rsidR="00346197" w:rsidRPr="00F042D4" w:rsidRDefault="00346197" w:rsidP="00346197">
            <w:pPr>
              <w:pStyle w:val="Prrafodelista"/>
              <w:spacing w:after="200" w:line="276" w:lineRule="auto"/>
              <w:ind w:left="0"/>
              <w:jc w:val="both"/>
              <w:rPr>
                <w:rFonts w:ascii="Arial" w:hAnsi="Arial" w:cs="Arial"/>
                <w:sz w:val="24"/>
                <w:szCs w:val="24"/>
              </w:rPr>
            </w:pPr>
          </w:p>
          <w:p w:rsidR="00346197" w:rsidRPr="00F042D4" w:rsidRDefault="00346197" w:rsidP="00346197">
            <w:pPr>
              <w:pStyle w:val="Prrafodelista"/>
              <w:numPr>
                <w:ilvl w:val="0"/>
                <w:numId w:val="13"/>
              </w:numPr>
              <w:spacing w:after="200" w:line="276" w:lineRule="auto"/>
              <w:rPr>
                <w:rFonts w:ascii="Arial" w:hAnsi="Arial" w:cs="Arial"/>
                <w:color w:val="000000" w:themeColor="text1"/>
                <w:sz w:val="24"/>
                <w:szCs w:val="24"/>
              </w:rPr>
            </w:pPr>
            <w:r w:rsidRPr="00F042D4">
              <w:rPr>
                <w:rFonts w:ascii="Arial" w:hAnsi="Arial" w:cs="Arial"/>
                <w:color w:val="000000" w:themeColor="text1"/>
                <w:sz w:val="24"/>
                <w:szCs w:val="24"/>
              </w:rPr>
              <w:t>Resuelva las siguientes preguntas.</w:t>
            </w:r>
          </w:p>
          <w:p w:rsidR="00346197" w:rsidRPr="00F042D4" w:rsidRDefault="00346197" w:rsidP="00346197">
            <w:pPr>
              <w:pStyle w:val="Prrafodelista"/>
              <w:spacing w:after="200" w:line="276" w:lineRule="auto"/>
              <w:rPr>
                <w:rFonts w:ascii="Arial" w:hAnsi="Arial" w:cs="Arial"/>
                <w:color w:val="000000" w:themeColor="text1"/>
                <w:sz w:val="24"/>
                <w:szCs w:val="24"/>
              </w:rPr>
            </w:pPr>
          </w:p>
          <w:p w:rsidR="00346197" w:rsidRPr="00F042D4" w:rsidRDefault="00346197" w:rsidP="00346197">
            <w:pPr>
              <w:pStyle w:val="Prrafodelista"/>
              <w:numPr>
                <w:ilvl w:val="0"/>
                <w:numId w:val="8"/>
              </w:numPr>
              <w:rPr>
                <w:rFonts w:ascii="Arial" w:hAnsi="Arial" w:cs="Arial"/>
                <w:color w:val="000000" w:themeColor="text1"/>
                <w:sz w:val="24"/>
                <w:szCs w:val="24"/>
              </w:rPr>
            </w:pPr>
            <w:r w:rsidRPr="00F042D4">
              <w:rPr>
                <w:rFonts w:ascii="Arial" w:hAnsi="Arial" w:cs="Arial"/>
                <w:b/>
                <w:color w:val="000000" w:themeColor="text1"/>
                <w:sz w:val="24"/>
                <w:szCs w:val="24"/>
              </w:rPr>
              <w:lastRenderedPageBreak/>
              <w:t>Lectura Literal</w:t>
            </w:r>
            <w:r w:rsidRPr="00F042D4">
              <w:rPr>
                <w:rFonts w:ascii="Arial" w:hAnsi="Arial" w:cs="Arial"/>
                <w:color w:val="000000" w:themeColor="text1"/>
                <w:sz w:val="24"/>
                <w:szCs w:val="24"/>
              </w:rPr>
              <w:t xml:space="preserve">: </w:t>
            </w:r>
            <w:r w:rsidR="00603412" w:rsidRPr="00F042D4">
              <w:rPr>
                <w:rFonts w:ascii="Arial" w:hAnsi="Arial" w:cs="Arial"/>
                <w:color w:val="000000" w:themeColor="text1"/>
                <w:sz w:val="24"/>
                <w:szCs w:val="24"/>
              </w:rPr>
              <w:t>¿Qué diferencia hay entre la parte dogmática y orgánica de la constitución política?</w:t>
            </w:r>
          </w:p>
          <w:p w:rsidR="00346197" w:rsidRPr="00F042D4" w:rsidRDefault="00346197" w:rsidP="00346197">
            <w:pPr>
              <w:pStyle w:val="Prrafodelista"/>
              <w:numPr>
                <w:ilvl w:val="0"/>
                <w:numId w:val="8"/>
              </w:numPr>
              <w:rPr>
                <w:rFonts w:ascii="Arial" w:hAnsi="Arial" w:cs="Arial"/>
                <w:color w:val="000000" w:themeColor="text1"/>
                <w:sz w:val="24"/>
                <w:szCs w:val="24"/>
              </w:rPr>
            </w:pPr>
            <w:r w:rsidRPr="00F042D4">
              <w:rPr>
                <w:rFonts w:ascii="Arial" w:hAnsi="Arial" w:cs="Arial"/>
                <w:b/>
                <w:color w:val="000000" w:themeColor="text1"/>
                <w:sz w:val="24"/>
                <w:szCs w:val="24"/>
              </w:rPr>
              <w:t>Lectura Litera</w:t>
            </w:r>
            <w:r w:rsidR="00603412" w:rsidRPr="00F042D4">
              <w:rPr>
                <w:rFonts w:ascii="Arial" w:hAnsi="Arial" w:cs="Arial"/>
                <w:b/>
                <w:color w:val="000000" w:themeColor="text1"/>
                <w:sz w:val="24"/>
                <w:szCs w:val="24"/>
              </w:rPr>
              <w:t>l</w:t>
            </w:r>
            <w:r w:rsidRPr="00F042D4">
              <w:rPr>
                <w:rFonts w:ascii="Arial" w:hAnsi="Arial" w:cs="Arial"/>
                <w:b/>
                <w:color w:val="000000" w:themeColor="text1"/>
                <w:sz w:val="24"/>
                <w:szCs w:val="24"/>
              </w:rPr>
              <w:t>:</w:t>
            </w:r>
            <w:r w:rsidRPr="00F042D4">
              <w:rPr>
                <w:rFonts w:ascii="Arial" w:hAnsi="Arial" w:cs="Arial"/>
                <w:color w:val="000000" w:themeColor="text1"/>
                <w:sz w:val="24"/>
                <w:szCs w:val="24"/>
              </w:rPr>
              <w:t xml:space="preserve"> </w:t>
            </w:r>
            <w:r w:rsidR="00603412" w:rsidRPr="00F042D4">
              <w:rPr>
                <w:rFonts w:ascii="Arial" w:hAnsi="Arial" w:cs="Arial"/>
                <w:color w:val="000000" w:themeColor="text1"/>
                <w:sz w:val="24"/>
                <w:szCs w:val="24"/>
              </w:rPr>
              <w:t xml:space="preserve"> De acuerdo con el texto, ¿Qué instituciones o funcionarios integran cada una de las ramas del poder público? (R. Ejecutiva, R. Legislativa, R. Judicial)</w:t>
            </w:r>
          </w:p>
          <w:p w:rsidR="00346197" w:rsidRPr="00F042D4" w:rsidRDefault="00346197" w:rsidP="00346197">
            <w:pPr>
              <w:pStyle w:val="Prrafodelista"/>
              <w:numPr>
                <w:ilvl w:val="0"/>
                <w:numId w:val="8"/>
              </w:numPr>
              <w:rPr>
                <w:rFonts w:ascii="Arial" w:hAnsi="Arial" w:cs="Arial"/>
                <w:color w:val="000000" w:themeColor="text1"/>
                <w:sz w:val="24"/>
                <w:szCs w:val="24"/>
              </w:rPr>
            </w:pPr>
            <w:r w:rsidRPr="00F042D4">
              <w:rPr>
                <w:rFonts w:ascii="Arial" w:hAnsi="Arial" w:cs="Arial"/>
                <w:b/>
                <w:color w:val="000000" w:themeColor="text1"/>
                <w:sz w:val="24"/>
                <w:szCs w:val="24"/>
              </w:rPr>
              <w:t>Lectura literal:</w:t>
            </w:r>
            <w:r w:rsidRPr="00F042D4">
              <w:rPr>
                <w:rFonts w:ascii="Arial" w:hAnsi="Arial" w:cs="Arial"/>
                <w:color w:val="000000" w:themeColor="text1"/>
                <w:sz w:val="24"/>
                <w:szCs w:val="24"/>
              </w:rPr>
              <w:t xml:space="preserve"> </w:t>
            </w:r>
            <w:r w:rsidR="00603412" w:rsidRPr="00F042D4">
              <w:rPr>
                <w:rFonts w:ascii="Arial" w:hAnsi="Arial" w:cs="Arial"/>
                <w:color w:val="000000" w:themeColor="text1"/>
                <w:sz w:val="24"/>
                <w:szCs w:val="24"/>
              </w:rPr>
              <w:t>De acuerdo con el texto</w:t>
            </w:r>
            <w:r w:rsidR="00603412" w:rsidRPr="00F042D4">
              <w:rPr>
                <w:rFonts w:ascii="Arial" w:hAnsi="Arial" w:cs="Arial"/>
                <w:color w:val="000000" w:themeColor="text1"/>
                <w:sz w:val="24"/>
                <w:szCs w:val="24"/>
              </w:rPr>
              <w:t xml:space="preserve"> ¿Cuál es la función de cada una de las ramas del poder público</w:t>
            </w:r>
            <w:r w:rsidRPr="00F042D4">
              <w:rPr>
                <w:rFonts w:ascii="Arial" w:hAnsi="Arial" w:cs="Arial"/>
                <w:color w:val="000000" w:themeColor="text1"/>
                <w:sz w:val="24"/>
                <w:szCs w:val="24"/>
              </w:rPr>
              <w:t>?</w:t>
            </w:r>
          </w:p>
          <w:p w:rsidR="00346197" w:rsidRPr="00F042D4" w:rsidRDefault="00346197" w:rsidP="00346197">
            <w:pPr>
              <w:pStyle w:val="Prrafodelista"/>
              <w:spacing w:after="200" w:line="276" w:lineRule="auto"/>
              <w:ind w:left="1080"/>
              <w:rPr>
                <w:rFonts w:ascii="Arial" w:hAnsi="Arial" w:cs="Arial"/>
                <w:color w:val="000000" w:themeColor="text1"/>
                <w:sz w:val="24"/>
                <w:szCs w:val="24"/>
              </w:rPr>
            </w:pPr>
          </w:p>
          <w:p w:rsidR="00346197" w:rsidRPr="00F042D4" w:rsidRDefault="00346197" w:rsidP="00346197">
            <w:pPr>
              <w:pStyle w:val="Prrafodelista"/>
              <w:numPr>
                <w:ilvl w:val="0"/>
                <w:numId w:val="13"/>
              </w:numPr>
              <w:spacing w:after="200" w:line="276" w:lineRule="auto"/>
              <w:rPr>
                <w:rFonts w:ascii="Arial" w:hAnsi="Arial" w:cs="Arial"/>
                <w:color w:val="000000" w:themeColor="text1"/>
                <w:sz w:val="24"/>
                <w:szCs w:val="24"/>
              </w:rPr>
            </w:pPr>
            <w:r w:rsidRPr="00F042D4">
              <w:rPr>
                <w:rFonts w:ascii="Arial" w:hAnsi="Arial" w:cs="Arial"/>
                <w:color w:val="000000" w:themeColor="text1"/>
                <w:sz w:val="24"/>
                <w:szCs w:val="24"/>
              </w:rPr>
              <w:t>Argumente:</w:t>
            </w:r>
          </w:p>
          <w:p w:rsidR="00346197" w:rsidRPr="00F042D4" w:rsidRDefault="00346197" w:rsidP="00346197">
            <w:pPr>
              <w:pStyle w:val="Prrafodelista"/>
              <w:spacing w:after="200" w:line="276" w:lineRule="auto"/>
              <w:ind w:left="360"/>
              <w:rPr>
                <w:rFonts w:ascii="Arial" w:hAnsi="Arial" w:cs="Arial"/>
                <w:color w:val="000000" w:themeColor="text1"/>
                <w:sz w:val="24"/>
                <w:szCs w:val="24"/>
              </w:rPr>
            </w:pPr>
          </w:p>
          <w:p w:rsidR="00346197" w:rsidRPr="00F042D4" w:rsidRDefault="00346197" w:rsidP="00F042D4">
            <w:pPr>
              <w:pStyle w:val="Prrafodelista"/>
              <w:numPr>
                <w:ilvl w:val="0"/>
                <w:numId w:val="14"/>
              </w:numPr>
              <w:spacing w:after="200" w:line="276" w:lineRule="auto"/>
              <w:jc w:val="both"/>
              <w:rPr>
                <w:rFonts w:ascii="Arial" w:hAnsi="Arial" w:cs="Arial"/>
                <w:color w:val="000000" w:themeColor="text1"/>
                <w:sz w:val="24"/>
                <w:szCs w:val="24"/>
              </w:rPr>
            </w:pPr>
            <w:r w:rsidRPr="00F042D4">
              <w:rPr>
                <w:rFonts w:ascii="Arial" w:hAnsi="Arial" w:cs="Arial"/>
                <w:b/>
                <w:color w:val="000000" w:themeColor="text1"/>
                <w:sz w:val="24"/>
                <w:szCs w:val="24"/>
              </w:rPr>
              <w:t xml:space="preserve">Lectura inferencial: </w:t>
            </w:r>
            <w:r w:rsidR="00603412" w:rsidRPr="00F042D4">
              <w:rPr>
                <w:rFonts w:ascii="Arial" w:hAnsi="Arial" w:cs="Arial"/>
                <w:color w:val="000000" w:themeColor="text1"/>
                <w:sz w:val="24"/>
                <w:szCs w:val="24"/>
              </w:rPr>
              <w:t>Vaya a la Constitución Política y lea del artículo 11 al 82. Diga que tipos de derechos son los que reconoce la constitución</w:t>
            </w:r>
            <w:r w:rsidR="00603412" w:rsidRPr="00F042D4">
              <w:rPr>
                <w:rFonts w:ascii="Arial" w:hAnsi="Arial" w:cs="Arial"/>
                <w:b/>
                <w:color w:val="000000" w:themeColor="text1"/>
                <w:sz w:val="24"/>
                <w:szCs w:val="24"/>
              </w:rPr>
              <w:t xml:space="preserve">. Seleccione une por cada tipo de derechos, y diga </w:t>
            </w:r>
            <w:r w:rsidR="00F042D4" w:rsidRPr="00F042D4">
              <w:rPr>
                <w:rFonts w:ascii="Arial" w:hAnsi="Arial" w:cs="Arial"/>
                <w:b/>
                <w:color w:val="000000" w:themeColor="text1"/>
                <w:sz w:val="24"/>
                <w:szCs w:val="24"/>
              </w:rPr>
              <w:t>porque</w:t>
            </w:r>
            <w:r w:rsidR="00603412" w:rsidRPr="00F042D4">
              <w:rPr>
                <w:rFonts w:ascii="Arial" w:hAnsi="Arial" w:cs="Arial"/>
                <w:b/>
                <w:color w:val="000000" w:themeColor="text1"/>
                <w:sz w:val="24"/>
                <w:szCs w:val="24"/>
              </w:rPr>
              <w:t xml:space="preserve"> es importante para vivir en democracia.</w:t>
            </w:r>
            <w:r w:rsidR="00F042D4" w:rsidRPr="00F042D4">
              <w:rPr>
                <w:rFonts w:ascii="Arial" w:hAnsi="Arial" w:cs="Arial"/>
                <w:b/>
                <w:color w:val="000000" w:themeColor="text1"/>
                <w:sz w:val="24"/>
                <w:szCs w:val="24"/>
              </w:rPr>
              <w:t xml:space="preserve"> Nota: son tres tipos de derechos.</w:t>
            </w:r>
          </w:p>
          <w:p w:rsidR="00346197" w:rsidRPr="00F042D4" w:rsidRDefault="00F042D4" w:rsidP="00F042D4">
            <w:pPr>
              <w:pStyle w:val="Prrafodelista"/>
              <w:numPr>
                <w:ilvl w:val="0"/>
                <w:numId w:val="14"/>
              </w:numPr>
              <w:spacing w:after="200" w:line="276" w:lineRule="auto"/>
              <w:jc w:val="both"/>
              <w:rPr>
                <w:rFonts w:ascii="Arial" w:hAnsi="Arial" w:cs="Arial"/>
                <w:b/>
                <w:color w:val="000000" w:themeColor="text1"/>
                <w:sz w:val="24"/>
                <w:szCs w:val="24"/>
              </w:rPr>
            </w:pPr>
            <w:r w:rsidRPr="00F042D4">
              <w:rPr>
                <w:rFonts w:ascii="Arial" w:hAnsi="Arial" w:cs="Arial"/>
                <w:b/>
                <w:color w:val="000000" w:themeColor="text1"/>
                <w:sz w:val="24"/>
                <w:szCs w:val="24"/>
              </w:rPr>
              <w:t xml:space="preserve">Lectura Crítica: </w:t>
            </w:r>
            <w:r w:rsidRPr="00F042D4">
              <w:rPr>
                <w:rFonts w:ascii="Arial" w:hAnsi="Arial" w:cs="Arial"/>
                <w:color w:val="000000" w:themeColor="text1"/>
                <w:sz w:val="24"/>
                <w:szCs w:val="24"/>
              </w:rPr>
              <w:t>Lea el artículo 86 de la Constitución política.</w:t>
            </w:r>
            <w:r w:rsidRPr="00F042D4">
              <w:rPr>
                <w:rFonts w:ascii="Arial" w:hAnsi="Arial" w:cs="Arial"/>
                <w:b/>
                <w:color w:val="000000" w:themeColor="text1"/>
                <w:sz w:val="24"/>
                <w:szCs w:val="24"/>
              </w:rPr>
              <w:t xml:space="preserve"> </w:t>
            </w:r>
            <w:r w:rsidRPr="00F042D4">
              <w:rPr>
                <w:rFonts w:ascii="Arial" w:hAnsi="Arial" w:cs="Arial"/>
                <w:color w:val="000000" w:themeColor="text1"/>
                <w:sz w:val="24"/>
                <w:szCs w:val="24"/>
              </w:rPr>
              <w:t>Explique, ¿cuál es la importancia de la existencia de la acción de tutela?</w:t>
            </w:r>
          </w:p>
          <w:p w:rsidR="00346197" w:rsidRPr="00F042D4" w:rsidRDefault="00346197" w:rsidP="00346197">
            <w:pPr>
              <w:pStyle w:val="Prrafodelista"/>
              <w:spacing w:after="200" w:line="276" w:lineRule="auto"/>
              <w:ind w:left="0"/>
              <w:jc w:val="both"/>
              <w:rPr>
                <w:rStyle w:val="Hipervnculo"/>
                <w:rFonts w:ascii="Arial" w:hAnsi="Arial" w:cs="Arial"/>
                <w:color w:val="000000" w:themeColor="text1"/>
                <w:sz w:val="24"/>
                <w:szCs w:val="24"/>
              </w:rPr>
            </w:pPr>
          </w:p>
        </w:tc>
      </w:tr>
    </w:tbl>
    <w:p w:rsidR="009479C2" w:rsidRPr="00F042D4" w:rsidRDefault="009479C2" w:rsidP="0000431C">
      <w:pPr>
        <w:pStyle w:val="Prrafodelista"/>
        <w:jc w:val="both"/>
        <w:rPr>
          <w:rStyle w:val="Hipervnculo"/>
          <w:rFonts w:ascii="Arial" w:hAnsi="Arial" w:cs="Arial"/>
          <w:color w:val="000000" w:themeColor="text1"/>
          <w:sz w:val="24"/>
          <w:szCs w:val="24"/>
        </w:rPr>
      </w:pPr>
    </w:p>
    <w:p w:rsidR="009479C2" w:rsidRPr="00F042D4" w:rsidRDefault="009479C2" w:rsidP="0000431C">
      <w:pPr>
        <w:pStyle w:val="Prrafodelista"/>
        <w:jc w:val="both"/>
        <w:rPr>
          <w:rFonts w:ascii="Arial" w:hAnsi="Arial" w:cs="Arial"/>
          <w:color w:val="000000" w:themeColor="text1"/>
          <w:sz w:val="24"/>
          <w:szCs w:val="24"/>
        </w:rPr>
      </w:pPr>
    </w:p>
    <w:p w:rsidR="009479C2" w:rsidRPr="00F042D4" w:rsidRDefault="009479C2" w:rsidP="009479C2">
      <w:pPr>
        <w:pStyle w:val="Prrafodelista"/>
        <w:rPr>
          <w:rFonts w:ascii="Arial" w:hAnsi="Arial" w:cs="Arial"/>
          <w:color w:val="000000" w:themeColor="text1"/>
          <w:sz w:val="24"/>
          <w:szCs w:val="24"/>
        </w:rPr>
      </w:pPr>
    </w:p>
    <w:sectPr w:rsidR="009479C2" w:rsidRPr="00F042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C1A"/>
    <w:multiLevelType w:val="hybridMultilevel"/>
    <w:tmpl w:val="8A94E28E"/>
    <w:lvl w:ilvl="0" w:tplc="E158987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FE3358"/>
    <w:multiLevelType w:val="hybridMultilevel"/>
    <w:tmpl w:val="EBB629D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E04895"/>
    <w:multiLevelType w:val="hybridMultilevel"/>
    <w:tmpl w:val="A0AA4A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23B9D"/>
    <w:multiLevelType w:val="multilevel"/>
    <w:tmpl w:val="8F0A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C706B"/>
    <w:multiLevelType w:val="hybridMultilevel"/>
    <w:tmpl w:val="AC4670E0"/>
    <w:lvl w:ilvl="0" w:tplc="E6B68F2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E12F4C"/>
    <w:multiLevelType w:val="hybridMultilevel"/>
    <w:tmpl w:val="9A36B82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BA5337"/>
    <w:multiLevelType w:val="multilevel"/>
    <w:tmpl w:val="642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4320A"/>
    <w:multiLevelType w:val="multilevel"/>
    <w:tmpl w:val="E1D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95148"/>
    <w:multiLevelType w:val="hybridMultilevel"/>
    <w:tmpl w:val="4B1E1CB8"/>
    <w:lvl w:ilvl="0" w:tplc="240A000F">
      <w:start w:val="1"/>
      <w:numFmt w:val="decimal"/>
      <w:lvlText w:val="%1."/>
      <w:lvlJc w:val="left"/>
      <w:pPr>
        <w:ind w:left="360" w:hanging="360"/>
      </w:pPr>
      <w:rPr>
        <w:rFonts w:hint="default"/>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D127C16"/>
    <w:multiLevelType w:val="multilevel"/>
    <w:tmpl w:val="7D2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20E58"/>
    <w:multiLevelType w:val="hybridMultilevel"/>
    <w:tmpl w:val="90A0E392"/>
    <w:lvl w:ilvl="0" w:tplc="9D52C434">
      <w:start w:val="1"/>
      <w:numFmt w:val="decimal"/>
      <w:lvlText w:val="%1."/>
      <w:lvlJc w:val="left"/>
      <w:pPr>
        <w:ind w:left="360" w:hanging="360"/>
      </w:pPr>
      <w:rPr>
        <w:rFonts w:hint="default"/>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73C36B0"/>
    <w:multiLevelType w:val="hybridMultilevel"/>
    <w:tmpl w:val="B5784122"/>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B4B5DDD"/>
    <w:multiLevelType w:val="hybridMultilevel"/>
    <w:tmpl w:val="6D9C8A86"/>
    <w:lvl w:ilvl="0" w:tplc="265889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CCE7DD1"/>
    <w:multiLevelType w:val="hybridMultilevel"/>
    <w:tmpl w:val="C882A436"/>
    <w:lvl w:ilvl="0" w:tplc="DA86F73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42F78A4"/>
    <w:multiLevelType w:val="hybridMultilevel"/>
    <w:tmpl w:val="502AE9C4"/>
    <w:lvl w:ilvl="0" w:tplc="62DC2A12">
      <w:start w:val="1"/>
      <w:numFmt w:val="upperLetter"/>
      <w:lvlText w:val="%1."/>
      <w:lvlJc w:val="left"/>
      <w:pPr>
        <w:ind w:left="720" w:hanging="360"/>
      </w:pPr>
      <w:rPr>
        <w:rFonts w:ascii="Arial" w:hAnsi="Arial"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3C4BB7"/>
    <w:multiLevelType w:val="hybridMultilevel"/>
    <w:tmpl w:val="D69CCBF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A95E62"/>
    <w:multiLevelType w:val="hybridMultilevel"/>
    <w:tmpl w:val="1B726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D62EDB"/>
    <w:multiLevelType w:val="multilevel"/>
    <w:tmpl w:val="A3A8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527E1"/>
    <w:multiLevelType w:val="hybridMultilevel"/>
    <w:tmpl w:val="5B8C81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6066C24"/>
    <w:multiLevelType w:val="multilevel"/>
    <w:tmpl w:val="C82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94CFA"/>
    <w:multiLevelType w:val="multilevel"/>
    <w:tmpl w:val="9ABC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4F42CB"/>
    <w:multiLevelType w:val="multilevel"/>
    <w:tmpl w:val="664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7166F"/>
    <w:multiLevelType w:val="hybridMultilevel"/>
    <w:tmpl w:val="C6763F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EE6AA4"/>
    <w:multiLevelType w:val="hybridMultilevel"/>
    <w:tmpl w:val="D8500CD8"/>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70966A19"/>
    <w:multiLevelType w:val="hybridMultilevel"/>
    <w:tmpl w:val="3B569F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AA75C3"/>
    <w:multiLevelType w:val="multilevel"/>
    <w:tmpl w:val="239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B0BFB"/>
    <w:multiLevelType w:val="hybridMultilevel"/>
    <w:tmpl w:val="B178CD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0"/>
  </w:num>
  <w:num w:numId="3">
    <w:abstractNumId w:val="26"/>
  </w:num>
  <w:num w:numId="4">
    <w:abstractNumId w:val="13"/>
  </w:num>
  <w:num w:numId="5">
    <w:abstractNumId w:val="23"/>
  </w:num>
  <w:num w:numId="6">
    <w:abstractNumId w:val="4"/>
  </w:num>
  <w:num w:numId="7">
    <w:abstractNumId w:val="1"/>
  </w:num>
  <w:num w:numId="8">
    <w:abstractNumId w:val="0"/>
  </w:num>
  <w:num w:numId="9">
    <w:abstractNumId w:val="19"/>
  </w:num>
  <w:num w:numId="10">
    <w:abstractNumId w:val="18"/>
  </w:num>
  <w:num w:numId="11">
    <w:abstractNumId w:val="5"/>
  </w:num>
  <w:num w:numId="12">
    <w:abstractNumId w:val="12"/>
  </w:num>
  <w:num w:numId="13">
    <w:abstractNumId w:val="11"/>
  </w:num>
  <w:num w:numId="14">
    <w:abstractNumId w:val="2"/>
  </w:num>
  <w:num w:numId="15">
    <w:abstractNumId w:val="7"/>
  </w:num>
  <w:num w:numId="16">
    <w:abstractNumId w:val="3"/>
  </w:num>
  <w:num w:numId="17">
    <w:abstractNumId w:val="17"/>
  </w:num>
  <w:num w:numId="18">
    <w:abstractNumId w:val="6"/>
  </w:num>
  <w:num w:numId="19">
    <w:abstractNumId w:val="21"/>
  </w:num>
  <w:num w:numId="20">
    <w:abstractNumId w:val="22"/>
  </w:num>
  <w:num w:numId="21">
    <w:abstractNumId w:val="24"/>
  </w:num>
  <w:num w:numId="22">
    <w:abstractNumId w:val="16"/>
  </w:num>
  <w:num w:numId="23">
    <w:abstractNumId w:val="25"/>
  </w:num>
  <w:num w:numId="24">
    <w:abstractNumId w:val="9"/>
  </w:num>
  <w:num w:numId="25">
    <w:abstractNumId w:val="10"/>
  </w:num>
  <w:num w:numId="26">
    <w:abstractNumId w:val="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4C"/>
    <w:rsid w:val="0000431C"/>
    <w:rsid w:val="00094823"/>
    <w:rsid w:val="00314D84"/>
    <w:rsid w:val="00346197"/>
    <w:rsid w:val="00357DB1"/>
    <w:rsid w:val="004B6465"/>
    <w:rsid w:val="00571541"/>
    <w:rsid w:val="00590E44"/>
    <w:rsid w:val="00603412"/>
    <w:rsid w:val="006174FB"/>
    <w:rsid w:val="007138DC"/>
    <w:rsid w:val="009479C2"/>
    <w:rsid w:val="00AE0951"/>
    <w:rsid w:val="00B0495E"/>
    <w:rsid w:val="00B54F98"/>
    <w:rsid w:val="00D9524C"/>
    <w:rsid w:val="00F042D4"/>
    <w:rsid w:val="00FC19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C824"/>
  <w15:chartTrackingRefBased/>
  <w15:docId w15:val="{7D68B798-30C2-48B3-A180-FB67FB32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47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9479C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AE09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AE09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524C"/>
    <w:pPr>
      <w:spacing w:after="0" w:line="240" w:lineRule="auto"/>
    </w:pPr>
  </w:style>
  <w:style w:type="paragraph" w:styleId="Prrafodelista">
    <w:name w:val="List Paragraph"/>
    <w:basedOn w:val="Normal"/>
    <w:uiPriority w:val="34"/>
    <w:qFormat/>
    <w:rsid w:val="009479C2"/>
    <w:pPr>
      <w:ind w:left="720"/>
      <w:contextualSpacing/>
    </w:pPr>
  </w:style>
  <w:style w:type="character" w:styleId="Hipervnculo">
    <w:name w:val="Hyperlink"/>
    <w:basedOn w:val="Fuentedeprrafopredeter"/>
    <w:uiPriority w:val="99"/>
    <w:semiHidden/>
    <w:unhideWhenUsed/>
    <w:rsid w:val="009479C2"/>
    <w:rPr>
      <w:color w:val="0000FF"/>
      <w:u w:val="single"/>
    </w:rPr>
  </w:style>
  <w:style w:type="character" w:customStyle="1" w:styleId="Ttulo1Car">
    <w:name w:val="Título 1 Car"/>
    <w:basedOn w:val="Fuentedeprrafopredeter"/>
    <w:link w:val="Ttulo1"/>
    <w:uiPriority w:val="9"/>
    <w:rsid w:val="009479C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9479C2"/>
    <w:rPr>
      <w:rFonts w:ascii="Times New Roman" w:eastAsia="Times New Roman" w:hAnsi="Times New Roman" w:cs="Times New Roman"/>
      <w:b/>
      <w:bCs/>
      <w:sz w:val="36"/>
      <w:szCs w:val="36"/>
      <w:lang w:eastAsia="es-CO"/>
    </w:rPr>
  </w:style>
  <w:style w:type="character" w:customStyle="1" w:styleId="h2">
    <w:name w:val="h2"/>
    <w:basedOn w:val="Fuentedeprrafopredeter"/>
    <w:rsid w:val="009479C2"/>
  </w:style>
  <w:style w:type="paragraph" w:styleId="NormalWeb">
    <w:name w:val="Normal (Web)"/>
    <w:basedOn w:val="Normal"/>
    <w:uiPriority w:val="99"/>
    <w:unhideWhenUsed/>
    <w:rsid w:val="009479C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479C2"/>
    <w:rPr>
      <w:b/>
      <w:bCs/>
    </w:rPr>
  </w:style>
  <w:style w:type="character" w:styleId="nfasis">
    <w:name w:val="Emphasis"/>
    <w:basedOn w:val="Fuentedeprrafopredeter"/>
    <w:uiPriority w:val="20"/>
    <w:qFormat/>
    <w:rsid w:val="009479C2"/>
    <w:rPr>
      <w:i/>
      <w:iCs/>
    </w:rPr>
  </w:style>
  <w:style w:type="table" w:styleId="Tablaconcuadrcula">
    <w:name w:val="Table Grid"/>
    <w:basedOn w:val="Tablanormal"/>
    <w:uiPriority w:val="39"/>
    <w:rsid w:val="00947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text-align-center">
    <w:name w:val="has-text-align-center"/>
    <w:basedOn w:val="Normal"/>
    <w:rsid w:val="006174F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AE095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AE0951"/>
    <w:rPr>
      <w:rFonts w:asciiTheme="majorHAnsi" w:eastAsiaTheme="majorEastAsia" w:hAnsiTheme="majorHAnsi" w:cstheme="majorBidi"/>
      <w:i/>
      <w:iCs/>
      <w:color w:val="2E74B5" w:themeColor="accent1" w:themeShade="BF"/>
    </w:rPr>
  </w:style>
  <w:style w:type="character" w:customStyle="1" w:styleId="tocnumber">
    <w:name w:val="tocnumber"/>
    <w:basedOn w:val="Fuentedeprrafopredeter"/>
    <w:rsid w:val="00AE0951"/>
  </w:style>
  <w:style w:type="character" w:customStyle="1" w:styleId="toctext">
    <w:name w:val="toctext"/>
    <w:basedOn w:val="Fuentedeprrafopredeter"/>
    <w:rsid w:val="00AE0951"/>
  </w:style>
  <w:style w:type="character" w:customStyle="1" w:styleId="mw-headline">
    <w:name w:val="mw-headline"/>
    <w:basedOn w:val="Fuentedeprrafopredeter"/>
    <w:rsid w:val="00AE0951"/>
  </w:style>
  <w:style w:type="character" w:customStyle="1" w:styleId="mw-editsection">
    <w:name w:val="mw-editsection"/>
    <w:basedOn w:val="Fuentedeprrafopredeter"/>
    <w:rsid w:val="00AE0951"/>
  </w:style>
  <w:style w:type="character" w:customStyle="1" w:styleId="mw-editsection-bracket">
    <w:name w:val="mw-editsection-bracket"/>
    <w:basedOn w:val="Fuentedeprrafopredeter"/>
    <w:rsid w:val="00AE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96553">
      <w:bodyDiv w:val="1"/>
      <w:marLeft w:val="0"/>
      <w:marRight w:val="0"/>
      <w:marTop w:val="0"/>
      <w:marBottom w:val="0"/>
      <w:divBdr>
        <w:top w:val="none" w:sz="0" w:space="0" w:color="auto"/>
        <w:left w:val="none" w:sz="0" w:space="0" w:color="auto"/>
        <w:bottom w:val="none" w:sz="0" w:space="0" w:color="auto"/>
        <w:right w:val="none" w:sz="0" w:space="0" w:color="auto"/>
      </w:divBdr>
      <w:divsChild>
        <w:div w:id="468666572">
          <w:marLeft w:val="0"/>
          <w:marRight w:val="0"/>
          <w:marTop w:val="0"/>
          <w:marBottom w:val="0"/>
          <w:divBdr>
            <w:top w:val="none" w:sz="0" w:space="0" w:color="auto"/>
            <w:left w:val="none" w:sz="0" w:space="0" w:color="auto"/>
            <w:bottom w:val="none" w:sz="0" w:space="0" w:color="auto"/>
            <w:right w:val="none" w:sz="0" w:space="0" w:color="auto"/>
          </w:divBdr>
          <w:divsChild>
            <w:div w:id="1253051814">
              <w:marLeft w:val="0"/>
              <w:marRight w:val="0"/>
              <w:marTop w:val="0"/>
              <w:marBottom w:val="240"/>
              <w:divBdr>
                <w:top w:val="none" w:sz="0" w:space="0" w:color="auto"/>
                <w:left w:val="none" w:sz="0" w:space="0" w:color="auto"/>
                <w:bottom w:val="none" w:sz="0" w:space="0" w:color="auto"/>
                <w:right w:val="none" w:sz="0" w:space="0" w:color="auto"/>
              </w:divBdr>
              <w:divsChild>
                <w:div w:id="1319649143">
                  <w:marLeft w:val="0"/>
                  <w:marRight w:val="0"/>
                  <w:marTop w:val="0"/>
                  <w:marBottom w:val="0"/>
                  <w:divBdr>
                    <w:top w:val="none" w:sz="0" w:space="0" w:color="auto"/>
                    <w:left w:val="none" w:sz="0" w:space="0" w:color="auto"/>
                    <w:bottom w:val="none" w:sz="0" w:space="0" w:color="auto"/>
                    <w:right w:val="none" w:sz="0" w:space="0" w:color="auto"/>
                  </w:divBdr>
                  <w:divsChild>
                    <w:div w:id="182138175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59566269">
          <w:marLeft w:val="0"/>
          <w:marRight w:val="0"/>
          <w:marTop w:val="0"/>
          <w:marBottom w:val="450"/>
          <w:divBdr>
            <w:top w:val="none" w:sz="0" w:space="0" w:color="auto"/>
            <w:left w:val="none" w:sz="0" w:space="0" w:color="auto"/>
            <w:bottom w:val="none" w:sz="0" w:space="0" w:color="auto"/>
            <w:right w:val="none" w:sz="0" w:space="0" w:color="auto"/>
          </w:divBdr>
          <w:divsChild>
            <w:div w:id="1098064547">
              <w:marLeft w:val="-45"/>
              <w:marRight w:val="-45"/>
              <w:marTop w:val="0"/>
              <w:marBottom w:val="0"/>
              <w:divBdr>
                <w:top w:val="none" w:sz="0" w:space="0" w:color="auto"/>
                <w:left w:val="none" w:sz="0" w:space="0" w:color="auto"/>
                <w:bottom w:val="none" w:sz="0" w:space="0" w:color="auto"/>
                <w:right w:val="none" w:sz="0" w:space="0" w:color="auto"/>
              </w:divBdr>
              <w:divsChild>
                <w:div w:id="367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1566">
          <w:marLeft w:val="0"/>
          <w:marRight w:val="0"/>
          <w:marTop w:val="315"/>
          <w:marBottom w:val="0"/>
          <w:divBdr>
            <w:top w:val="none" w:sz="0" w:space="0" w:color="auto"/>
            <w:left w:val="none" w:sz="0" w:space="0" w:color="auto"/>
            <w:bottom w:val="none" w:sz="0" w:space="0" w:color="auto"/>
            <w:right w:val="none" w:sz="0" w:space="0" w:color="auto"/>
          </w:divBdr>
          <w:divsChild>
            <w:div w:id="1692603854">
              <w:marLeft w:val="0"/>
              <w:marRight w:val="0"/>
              <w:marTop w:val="0"/>
              <w:marBottom w:val="0"/>
              <w:divBdr>
                <w:top w:val="none" w:sz="0" w:space="0" w:color="auto"/>
                <w:left w:val="none" w:sz="0" w:space="0" w:color="auto"/>
                <w:bottom w:val="none" w:sz="0" w:space="0" w:color="auto"/>
                <w:right w:val="none" w:sz="0" w:space="0" w:color="auto"/>
              </w:divBdr>
              <w:divsChild>
                <w:div w:id="7058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7178">
      <w:bodyDiv w:val="1"/>
      <w:marLeft w:val="0"/>
      <w:marRight w:val="0"/>
      <w:marTop w:val="0"/>
      <w:marBottom w:val="0"/>
      <w:divBdr>
        <w:top w:val="none" w:sz="0" w:space="0" w:color="auto"/>
        <w:left w:val="none" w:sz="0" w:space="0" w:color="auto"/>
        <w:bottom w:val="none" w:sz="0" w:space="0" w:color="auto"/>
        <w:right w:val="none" w:sz="0" w:space="0" w:color="auto"/>
      </w:divBdr>
    </w:div>
    <w:div w:id="1152867041">
      <w:bodyDiv w:val="1"/>
      <w:marLeft w:val="0"/>
      <w:marRight w:val="0"/>
      <w:marTop w:val="0"/>
      <w:marBottom w:val="0"/>
      <w:divBdr>
        <w:top w:val="none" w:sz="0" w:space="0" w:color="auto"/>
        <w:left w:val="none" w:sz="0" w:space="0" w:color="auto"/>
        <w:bottom w:val="none" w:sz="0" w:space="0" w:color="auto"/>
        <w:right w:val="none" w:sz="0" w:space="0" w:color="auto"/>
      </w:divBdr>
      <w:divsChild>
        <w:div w:id="1320885151">
          <w:marLeft w:val="0"/>
          <w:marRight w:val="0"/>
          <w:marTop w:val="0"/>
          <w:marBottom w:val="0"/>
          <w:divBdr>
            <w:top w:val="none" w:sz="0" w:space="0" w:color="auto"/>
            <w:left w:val="none" w:sz="0" w:space="0" w:color="auto"/>
            <w:bottom w:val="none" w:sz="0" w:space="0" w:color="auto"/>
            <w:right w:val="none" w:sz="0" w:space="0" w:color="auto"/>
          </w:divBdr>
          <w:divsChild>
            <w:div w:id="2030133230">
              <w:marLeft w:val="0"/>
              <w:marRight w:val="0"/>
              <w:marTop w:val="0"/>
              <w:marBottom w:val="0"/>
              <w:divBdr>
                <w:top w:val="none" w:sz="0" w:space="0" w:color="auto"/>
                <w:left w:val="none" w:sz="0" w:space="0" w:color="auto"/>
                <w:bottom w:val="none" w:sz="0" w:space="0" w:color="auto"/>
                <w:right w:val="none" w:sz="0" w:space="0" w:color="auto"/>
              </w:divBdr>
              <w:divsChild>
                <w:div w:id="751660126">
                  <w:marLeft w:val="0"/>
                  <w:marRight w:val="0"/>
                  <w:marTop w:val="0"/>
                  <w:marBottom w:val="0"/>
                  <w:divBdr>
                    <w:top w:val="none" w:sz="0" w:space="0" w:color="auto"/>
                    <w:left w:val="none" w:sz="0" w:space="0" w:color="auto"/>
                    <w:bottom w:val="none" w:sz="0" w:space="0" w:color="auto"/>
                    <w:right w:val="none" w:sz="0" w:space="0" w:color="auto"/>
                  </w:divBdr>
                  <w:divsChild>
                    <w:div w:id="621621192">
                      <w:marLeft w:val="336"/>
                      <w:marRight w:val="0"/>
                      <w:marTop w:val="120"/>
                      <w:marBottom w:val="312"/>
                      <w:divBdr>
                        <w:top w:val="none" w:sz="0" w:space="0" w:color="auto"/>
                        <w:left w:val="none" w:sz="0" w:space="0" w:color="auto"/>
                        <w:bottom w:val="none" w:sz="0" w:space="0" w:color="auto"/>
                        <w:right w:val="none" w:sz="0" w:space="0" w:color="auto"/>
                      </w:divBdr>
                      <w:divsChild>
                        <w:div w:id="1940984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0315924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932464573">
      <w:bodyDiv w:val="1"/>
      <w:marLeft w:val="0"/>
      <w:marRight w:val="0"/>
      <w:marTop w:val="0"/>
      <w:marBottom w:val="0"/>
      <w:divBdr>
        <w:top w:val="none" w:sz="0" w:space="0" w:color="auto"/>
        <w:left w:val="none" w:sz="0" w:space="0" w:color="auto"/>
        <w:bottom w:val="none" w:sz="0" w:space="0" w:color="auto"/>
        <w:right w:val="none" w:sz="0" w:space="0" w:color="auto"/>
      </w:divBdr>
    </w:div>
    <w:div w:id="1982229034">
      <w:bodyDiv w:val="1"/>
      <w:marLeft w:val="0"/>
      <w:marRight w:val="0"/>
      <w:marTop w:val="0"/>
      <w:marBottom w:val="0"/>
      <w:divBdr>
        <w:top w:val="none" w:sz="0" w:space="0" w:color="auto"/>
        <w:left w:val="none" w:sz="0" w:space="0" w:color="auto"/>
        <w:bottom w:val="none" w:sz="0" w:space="0" w:color="auto"/>
        <w:right w:val="none" w:sz="0" w:space="0" w:color="auto"/>
      </w:divBdr>
      <w:divsChild>
        <w:div w:id="1939287105">
          <w:marLeft w:val="0"/>
          <w:marRight w:val="0"/>
          <w:marTop w:val="645"/>
          <w:marBottom w:val="0"/>
          <w:divBdr>
            <w:top w:val="none" w:sz="0" w:space="0" w:color="auto"/>
            <w:left w:val="none" w:sz="0" w:space="0" w:color="auto"/>
            <w:bottom w:val="none" w:sz="0" w:space="0" w:color="auto"/>
            <w:right w:val="none" w:sz="0" w:space="0" w:color="auto"/>
          </w:divBdr>
          <w:divsChild>
            <w:div w:id="588389147">
              <w:marLeft w:val="0"/>
              <w:marRight w:val="0"/>
              <w:marTop w:val="0"/>
              <w:marBottom w:val="0"/>
              <w:divBdr>
                <w:top w:val="none" w:sz="0" w:space="0" w:color="auto"/>
                <w:left w:val="none" w:sz="0" w:space="0" w:color="auto"/>
                <w:bottom w:val="none" w:sz="0" w:space="0" w:color="auto"/>
                <w:right w:val="none" w:sz="0" w:space="0" w:color="auto"/>
              </w:divBdr>
              <w:divsChild>
                <w:div w:id="1414662456">
                  <w:marLeft w:val="0"/>
                  <w:marRight w:val="0"/>
                  <w:marTop w:val="0"/>
                  <w:marBottom w:val="0"/>
                  <w:divBdr>
                    <w:top w:val="none" w:sz="0" w:space="0" w:color="auto"/>
                    <w:left w:val="none" w:sz="0" w:space="0" w:color="auto"/>
                    <w:bottom w:val="none" w:sz="0" w:space="0" w:color="auto"/>
                    <w:right w:val="none" w:sz="0" w:space="0" w:color="auto"/>
                  </w:divBdr>
                  <w:divsChild>
                    <w:div w:id="866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feder.com/constitucion-politica-colomb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feder.com/atribuciones-poder-judicial/" TargetMode="External"/><Relationship Id="rId5" Type="http://schemas.openxmlformats.org/officeDocument/2006/relationships/hyperlink" Target="https://www.lifeder.com/author/tatiana-mejia-jerv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6263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dc:creator>
  <cp:keywords/>
  <dc:description/>
  <cp:lastModifiedBy>Docentes</cp:lastModifiedBy>
  <cp:revision>3</cp:revision>
  <dcterms:created xsi:type="dcterms:W3CDTF">2020-03-20T18:49:00Z</dcterms:created>
  <dcterms:modified xsi:type="dcterms:W3CDTF">2020-03-20T18:50:00Z</dcterms:modified>
</cp:coreProperties>
</file>